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B3D" w:rsidRDefault="00C62FA8">
      <w:pPr>
        <w:pStyle w:val="Title"/>
      </w:pPr>
      <w:r>
        <w:t>How To Get Your Tefilos Answered</w:t>
      </w:r>
    </w:p>
    <w:p w:rsidR="00AF3B3D" w:rsidRDefault="00C62FA8">
      <w:pPr>
        <w:pStyle w:val="Heading1"/>
      </w:pPr>
      <w:r>
        <w:t>Rabbi Yitzchok Miller, 01/07/2015</w:t>
      </w:r>
    </w:p>
    <w:p w:rsidR="00AF3B3D" w:rsidRDefault="00C62FA8" w:rsidP="008F4829">
      <w:pPr>
        <w:jc w:val="both"/>
      </w:pPr>
      <w:r>
        <w:t>The shiur was sponsored by an Aneinu member l’refua shelaima Yekusial Yehuda ben Chaya. He should have refuah shelaiam b’zoch kol cholei yisroel.</w:t>
      </w:r>
    </w:p>
    <w:p w:rsidR="00C62FA8" w:rsidRDefault="00C62FA8" w:rsidP="008F4829">
      <w:pPr>
        <w:jc w:val="both"/>
      </w:pPr>
      <w:r>
        <w:t>Rabbi Miller started by stating how impress he was with the women of Aneinu who are looking to grow. His brocha to us was not only we should that we should continue to grow in our ‘avodas Hashem’ but in additi</w:t>
      </w:r>
      <w:r w:rsidR="00CF15DF">
        <w:t xml:space="preserve">on to that , we should see our </w:t>
      </w:r>
      <w:r>
        <w:t>’aliya’ our grow</w:t>
      </w:r>
      <w:r w:rsidR="00CF15DF">
        <w:t>. We should be cognizant of how much we have grown.</w:t>
      </w:r>
    </w:p>
    <w:p w:rsidR="00CF15DF" w:rsidRDefault="00CF15DF" w:rsidP="008F4829">
      <w:pPr>
        <w:jc w:val="both"/>
      </w:pPr>
      <w:r>
        <w:t xml:space="preserve">The Mesilos Yeshorim speaks about the importance of each person making a ‘cheshbon hanesh’an accounting of his life </w:t>
      </w:r>
      <w:r w:rsidR="00865AEA">
        <w:t>every day</w:t>
      </w:r>
      <w:r>
        <w:t>. Just as a businessman makes a daily accounting of his profits and losses, so we should also make an accounting in our religious performance. Most p</w:t>
      </w:r>
      <w:r w:rsidR="00865AEA">
        <w:t>eople when they read the mesilas</w:t>
      </w:r>
      <w:r>
        <w:t xml:space="preserve"> yeshorim, take it to mean that we should look over our days, and analyze where our ‘avodas Hashem ‘ has gone wrong i.e. did we speak loshon hora today, did we daven with enough kavana today, did we give enough tzedaka today etc. This may be true, says Rabbi Miller, but the mesilos yeshorim is also telling us that just as we to examine our ‘religious’ faults, we are also to examine all the right things we have done each day. Hashem wants us to recognize our spiritual growth and pat ourselves on the back. This in turn will encourage us to grow more and more.</w:t>
      </w:r>
    </w:p>
    <w:p w:rsidR="00CF15DF" w:rsidRDefault="00CF15DF" w:rsidP="008F4829">
      <w:pPr>
        <w:jc w:val="both"/>
      </w:pPr>
      <w:r>
        <w:t xml:space="preserve">How To Get Our Tefilos </w:t>
      </w:r>
      <w:r w:rsidR="00865AEA">
        <w:t>Answered</w:t>
      </w:r>
      <w:r>
        <w:t xml:space="preserve">? That was the topic at hand. Rabbi Miller started off by giving an example of a husband and wife, who wake up each day. She makes the breakfasts and lunches, get the kids ready for school and then goes to work . The husband comes home from shul and helps get everyone out and then goes to work. They both come home in the evening, eat supper, do homework with the kids, do what needs to be done in the house, and then go to sleep for the night. What is wrong with this picture? There is no inter-action between husband and wife-they each are performing their respective roles, but they are not talking to each other, They are functioning, </w:t>
      </w:r>
      <w:r w:rsidR="00865AEA">
        <w:t>co-existing, doing</w:t>
      </w:r>
      <w:r>
        <w:t xml:space="preserve"> their job, but there </w:t>
      </w:r>
      <w:r w:rsidR="00865AEA">
        <w:t>is no</w:t>
      </w:r>
      <w:r>
        <w:t xml:space="preserve"> relationship between them.</w:t>
      </w:r>
    </w:p>
    <w:p w:rsidR="00CF15DF" w:rsidRDefault="00CF15DF" w:rsidP="008F4829">
      <w:pPr>
        <w:jc w:val="both"/>
      </w:pPr>
      <w:r>
        <w:t>This in many instances is what our davening is like. We say the words, but there is no relationship between ourselves and Hashem. We may do all the mitzvos, but that still does not mean that we have a relationship with Hashem. We need to talk with Hashem. The Chofetz Chaim would talk to Hashem the whole day. The quality of our relationship will affect our davening.</w:t>
      </w:r>
    </w:p>
    <w:p w:rsidR="00CF15DF" w:rsidRDefault="00CF15DF" w:rsidP="008F4829">
      <w:pPr>
        <w:jc w:val="both"/>
      </w:pPr>
      <w:r>
        <w:t>Rabbi Miller once had a traditional couple in his home. They were an older couple and the wife made a very interesting observation, she said, “I can honestly say that in 50 years she never asked for anything that her husband did not give her.”</w:t>
      </w:r>
    </w:p>
    <w:p w:rsidR="00CF15DF" w:rsidRDefault="00CF15DF" w:rsidP="008F4829">
      <w:pPr>
        <w:jc w:val="both"/>
        <w:rPr>
          <w:b/>
        </w:rPr>
      </w:pPr>
      <w:r>
        <w:t xml:space="preserve">The husband was of course, flattered by her compliment and he answered, “that is true, The reason that is true is because my wife is wise. She only asks for things that </w:t>
      </w:r>
      <w:r w:rsidRPr="00CF15DF">
        <w:rPr>
          <w:i/>
        </w:rPr>
        <w:t>I</w:t>
      </w:r>
      <w:r w:rsidRPr="00CF15DF">
        <w:rPr>
          <w:b/>
        </w:rPr>
        <w:t xml:space="preserve"> want.</w:t>
      </w:r>
      <w:r>
        <w:rPr>
          <w:b/>
        </w:rPr>
        <w:t>’</w:t>
      </w:r>
    </w:p>
    <w:p w:rsidR="002C4E5C" w:rsidRDefault="002C4E5C" w:rsidP="008F4829">
      <w:pPr>
        <w:jc w:val="both"/>
        <w:rPr>
          <w:b/>
        </w:rPr>
      </w:pPr>
      <w:r>
        <w:rPr>
          <w:b/>
        </w:rPr>
        <w:t>This says Rabbi Miller is the key to our davening-we have to ask Hashem for things that Hashem wants us to ask for.</w:t>
      </w:r>
    </w:p>
    <w:p w:rsidR="002C4E5C" w:rsidRDefault="002C4E5C" w:rsidP="008F4829">
      <w:pPr>
        <w:jc w:val="both"/>
      </w:pPr>
      <w:r>
        <w:t xml:space="preserve">Moshe Rabbeinu says, “Ma Hashem Elokacho Shoale Mimcho…Ki Yim L’royos es Hashem Elokacho” What is Hashem, your G-d asking of you, just to fear him.” So Rabbi Miller says, we know what Hashem wants from us-to fear him. So if were to stand in front of Hashem and say, “Hashem, Help me fear you?” What would he say? Hashem would say, I will grant you your wish, because you do need to fear me more. Even though Hashem will give it to us, </w:t>
      </w:r>
      <w:r>
        <w:lastRenderedPageBreak/>
        <w:t xml:space="preserve">it doesn’t mean that after that our lives will be ‘a walk in the park’ . </w:t>
      </w:r>
      <w:r w:rsidR="00865AEA">
        <w:t>we will still have our nisoyonos</w:t>
      </w:r>
      <w:r>
        <w:t>, our challenges, but our tefila will be answered, because this is something Hashem wants to give us.</w:t>
      </w:r>
    </w:p>
    <w:p w:rsidR="002C4E5C" w:rsidRDefault="002C4E5C" w:rsidP="008F4829">
      <w:pPr>
        <w:jc w:val="both"/>
      </w:pPr>
      <w:r>
        <w:t>Davening is more than another mitzvah. Davening is how we show our relationship with Hashem.</w:t>
      </w:r>
    </w:p>
    <w:p w:rsidR="002C4E5C" w:rsidRDefault="002C4E5C" w:rsidP="008F4829">
      <w:pPr>
        <w:jc w:val="both"/>
      </w:pPr>
      <w:r>
        <w:t>Rabbi Miller told over a true story, that he says, ‘changed his life’. This made him a true ‘eved Hashem’</w:t>
      </w:r>
    </w:p>
    <w:p w:rsidR="002C4E5C" w:rsidRDefault="002C4E5C" w:rsidP="008F4829">
      <w:pPr>
        <w:jc w:val="both"/>
      </w:pPr>
      <w:r>
        <w:t>The story took place 25 years ago. Rav Pam and his wife were expecting a baby. At the time, they had 2 boys learning in eretz yisroel. This was the day before cell phones, computers etc. They corresponded via mail.The day arrives when Rebbetzin Pam goes into the hospital to give birth. She gives birth to a baby girl and both the Rav and Rebbetzin are very excited. As she is resting in the recovery room, the doctor comes in and tells them, there is something they need to know about their new baby girl-she has Down Syndrome. This was 25 years ago, and most people did not much about this and so the doctor explained to them how their whole life will change as a result of this baby girl.</w:t>
      </w:r>
    </w:p>
    <w:p w:rsidR="002C4E5C" w:rsidRDefault="002C4E5C" w:rsidP="008F4829">
      <w:pPr>
        <w:jc w:val="both"/>
      </w:pPr>
      <w:r>
        <w:t>The Rav and Rebbetzin had a cascade of emotions from the exhilaration of the birth to this news. Rav Pam was thinking that his boys will call him from eretz yisroel, he will tell them that they have a new baby sister</w:t>
      </w:r>
      <w:r w:rsidR="00902A28">
        <w:t>, who has Down Syndrome, he will explain to his sons the ramifications of it and then he will hang up. Rav Pam felt that the boys will hear this news and not know how to deal with the news.</w:t>
      </w:r>
    </w:p>
    <w:p w:rsidR="00902A28" w:rsidRDefault="00902A28" w:rsidP="008F4829">
      <w:pPr>
        <w:jc w:val="both"/>
      </w:pPr>
      <w:r>
        <w:t>So he thought to call their Rebbe and ask the Rebbe to call them both in and share the news with them and give them some words of chizu</w:t>
      </w:r>
      <w:r w:rsidR="008F4829">
        <w:t>k to deal with the situation. Ra</w:t>
      </w:r>
      <w:r>
        <w:t>v Pam calls their Rebbe, who was Rav Mechel Zilber , a Rosh Yeshiva in Eretz Yisroel. Rav Zilber of course agrees, and says it is his pleasure to help out. And Rav Zilber says to Rav Pam, ‘do you realize that I am the perfect perso</w:t>
      </w:r>
      <w:r w:rsidR="008F4829">
        <w:t>n to speak to your children.” Ra</w:t>
      </w:r>
      <w:r>
        <w:t>v Pam says, no he didn’t realize that and why was that the case</w:t>
      </w:r>
      <w:r w:rsidR="00C35B65">
        <w:t xml:space="preserve"> he asks</w:t>
      </w:r>
      <w:r>
        <w:t>. So Rav Zilber tells him that he is the father of a down syndrome boy who was 25 at the time, so he is very well aware of the situation and he can most definitely talk to t</w:t>
      </w:r>
      <w:r w:rsidR="008F4829">
        <w:t>he boys how to absorb this news and give them the proper haskofo.</w:t>
      </w:r>
    </w:p>
    <w:p w:rsidR="00902A28" w:rsidRDefault="00902A28" w:rsidP="008F4829">
      <w:pPr>
        <w:jc w:val="both"/>
      </w:pPr>
      <w:r>
        <w:t xml:space="preserve">Rav Zilber then says to Rav Pam, </w:t>
      </w:r>
      <w:r w:rsidR="00C35B65">
        <w:t>‘</w:t>
      </w:r>
      <w:r>
        <w:t>since you are on the phone, I want to give you chizuk as we</w:t>
      </w:r>
      <w:r w:rsidR="008F4829">
        <w:t>ll. And this is what he tells Ra</w:t>
      </w:r>
      <w:r>
        <w:t>v Pam. His son is 25 and he lives at home. Rebbetzin Zilber takes full time care of the son. Yes, they can hire someone, but no one takes care of him as well as his mother. His son has many challenges. One of them is ,  he isn’t always in control of his bodily functions which means many times, when he needs to go the bathroom, he doesn’t and he soils himself. The mother then has to take off the child’s clothes, wash him , and redress him. The problem is that the boy is 25 and he is bigger than his mother and many times, she can not attend to him on her own. At those times, she calls her husband . Rabbi Zilber goes on to explain to Rav Pam, that even though he is a Rosh yeshiva, when his wife calls , he drops his gemara and he goes home.</w:t>
      </w:r>
    </w:p>
    <w:p w:rsidR="00902A28" w:rsidRDefault="008F4829" w:rsidP="008F4829">
      <w:pPr>
        <w:jc w:val="both"/>
      </w:pPr>
      <w:r>
        <w:t>At this point, Ra</w:t>
      </w:r>
      <w:r w:rsidR="00902A28">
        <w:t>v Zilber says ,”Rav Pam, when I am walking back to the yeshiva</w:t>
      </w:r>
      <w:r w:rsidR="008E378B">
        <w:t xml:space="preserve"> after I finish helping my wife, do you know what a feeling I have? Do you know how my neshama feels? My neshama feels pure. I have the s</w:t>
      </w:r>
      <w:r>
        <w:t>ame feeling I have after davening</w:t>
      </w:r>
      <w:r w:rsidR="008E378B">
        <w:t xml:space="preserve">  niela on Yom  Kippur”</w:t>
      </w:r>
    </w:p>
    <w:p w:rsidR="008E378B" w:rsidRDefault="008F4829" w:rsidP="008F4829">
      <w:pPr>
        <w:jc w:val="both"/>
      </w:pPr>
      <w:r>
        <w:t>Rav Pam was shocked. If R</w:t>
      </w:r>
      <w:r w:rsidR="008E378B">
        <w:t xml:space="preserve">av Zilber would have said, he feels the same as after saying the kinus </w:t>
      </w:r>
      <w:r>
        <w:t>on tisha</w:t>
      </w:r>
      <w:r w:rsidR="008E378B">
        <w:t xml:space="preserve"> b’av he would have understood, but why neila on </w:t>
      </w:r>
      <w:r>
        <w:t>Yom Kippur-</w:t>
      </w:r>
      <w:r w:rsidR="008E378B">
        <w:t>that is a very exalted moment</w:t>
      </w:r>
      <w:r>
        <w:t>?</w:t>
      </w:r>
      <w:r w:rsidR="008E378B">
        <w:t xml:space="preserve"> So </w:t>
      </w:r>
      <w:r>
        <w:t>Rav Pam says, to Ra</w:t>
      </w:r>
      <w:r w:rsidR="00C35B65">
        <w:t>v Zilber, “Re</w:t>
      </w:r>
      <w:r w:rsidR="008E378B">
        <w:t>bbe I don’t understand.”</w:t>
      </w:r>
    </w:p>
    <w:p w:rsidR="008E378B" w:rsidRDefault="00C35B65" w:rsidP="008F4829">
      <w:pPr>
        <w:jc w:val="both"/>
      </w:pPr>
      <w:r>
        <w:t>And Ra</w:t>
      </w:r>
      <w:r w:rsidR="008E378B">
        <w:t>v Zilber explains it to him, and this is the life lesson that changed Rabbi Miller forever.</w:t>
      </w:r>
      <w:r>
        <w:t xml:space="preserve"> </w:t>
      </w:r>
    </w:p>
    <w:p w:rsidR="00F84B02" w:rsidRDefault="00F84B02" w:rsidP="008F4829">
      <w:pPr>
        <w:jc w:val="both"/>
      </w:pPr>
      <w:r>
        <w:t>Take a frum Yid, who is doing mitzvos and who knows his purpose in life is to serve Hashem, to be an ‘eved Hashem’. The Yid, is sincere in  his mitzvah observances and tries to improve, but if we were to examine what we do, the way Hashem examines us, would we find that are actions are 100% for Hashem?</w:t>
      </w:r>
    </w:p>
    <w:p w:rsidR="00F84B02" w:rsidRDefault="00F84B02" w:rsidP="008F4829">
      <w:pPr>
        <w:jc w:val="both"/>
      </w:pPr>
      <w:r>
        <w:t xml:space="preserve">Rabbi Miller paused in the story to give an example from his own life. He gives a very popular daf yomi in Chicago. He asks, can he be 100% sure that if he were to ask the Ribbono Shel Olam, if he should be the one giving the shiur, if the answer would be ‘yes’. It could be the Ribbono Shel Olam would say, really I would prefer if piloni ben piloni </w:t>
      </w:r>
      <w:r>
        <w:lastRenderedPageBreak/>
        <w:t xml:space="preserve">(someone else would give the shiur) and you are just one of the participants. But we </w:t>
      </w:r>
      <w:r w:rsidR="008F4829">
        <w:t>can’t</w:t>
      </w:r>
      <w:r>
        <w:t xml:space="preserve"> ask Hashem this question, so we don’t know what the answer would be. And Rabbi Miller says, he enjoys giving the shiur . But says Rabbi Miller we should not fool ourselves into believing that we are doing what Hashem wants from us. Imagine a man, Yankel who attends the shiur and enjoys it. If he were to ask Hashem, what Hashem wants from him, the answer might go something like this:’ Yankel, you really don’t know hilchos Shabbos, every Shabbos, you make a lot of aveiros because you don’t know the halochos. It is nice that you attend a daf yomi shiur every day, but I </w:t>
      </w:r>
      <w:r w:rsidR="008F4829">
        <w:t>would much</w:t>
      </w:r>
      <w:r>
        <w:t xml:space="preserve"> prefer if you </w:t>
      </w:r>
      <w:r w:rsidR="008F4829">
        <w:t>would spend</w:t>
      </w:r>
      <w:r>
        <w:t xml:space="preserve"> the time learning hilchos Shabbos.’ Yankel’s intent is to do Hashem’s will and he is trying his best and he could be doing a lot worse things than learning daf yomi. This scenario applies to all of us frum Yidden, we are trying hard in our avodas Hashem, but none of us can say with certainty that we are doing exactly what Hashem wants us to do.</w:t>
      </w:r>
    </w:p>
    <w:p w:rsidR="00F84B02" w:rsidRDefault="00F84B02" w:rsidP="008F4829">
      <w:pPr>
        <w:jc w:val="both"/>
      </w:pPr>
      <w:r>
        <w:t>Rabbi</w:t>
      </w:r>
      <w:r w:rsidR="008F4829">
        <w:t xml:space="preserve"> Zilber continued speaking to Ra</w:t>
      </w:r>
      <w:r>
        <w:t>v Pam and he said; “when I leave yeshiva to go help my wife, I know that in the whole world there are only 2 people who can do this job-myself and my wife</w:t>
      </w:r>
      <w:r w:rsidR="005D150D">
        <w:t>. We can hire someone to do it, but no one will do it as well as the 2 of us can. And when my wife calls me to help her, then I am the only one who can do this job.’</w:t>
      </w:r>
    </w:p>
    <w:p w:rsidR="005D150D" w:rsidRDefault="005D150D" w:rsidP="002C4E5C">
      <w:pPr>
        <w:rPr>
          <w:b/>
        </w:rPr>
      </w:pPr>
      <w:r>
        <w:t xml:space="preserve">And this is the punchline, Rabbi Zilber continues:’ </w:t>
      </w:r>
      <w:r>
        <w:rPr>
          <w:b/>
        </w:rPr>
        <w:t>I didn’t choose this job, but I know with certainty that I am doing the ‘rotzon Hashem’ the will of Hashem, when I am taking care of my son.’</w:t>
      </w:r>
    </w:p>
    <w:p w:rsidR="005D150D" w:rsidRDefault="005D150D" w:rsidP="002C4E5C">
      <w:r>
        <w:t>Why did Rav Zilber say, he felt the same as when he finishes davening neila on Yo</w:t>
      </w:r>
      <w:r w:rsidR="008F4829">
        <w:t xml:space="preserve">m Kippur because that is one of </w:t>
      </w:r>
      <w:r>
        <w:t xml:space="preserve">the few times a yid knows where he should be. One of the few times, a yid can have </w:t>
      </w:r>
      <w:r w:rsidR="008F4829">
        <w:t>certainty</w:t>
      </w:r>
      <w:r>
        <w:t xml:space="preserve"> in his avoadas Hashem. At that time, there is no where else he should be. This gives us a feeling of </w:t>
      </w:r>
      <w:r w:rsidR="008F4829">
        <w:t>exhilaration</w:t>
      </w:r>
      <w:r>
        <w:t>, our neshamas are rejoicing because our neshomos know that we spend the majority of the day doing the rotzon of Hashem-the will of Hashem.</w:t>
      </w:r>
    </w:p>
    <w:p w:rsidR="005D150D" w:rsidRDefault="005D150D" w:rsidP="002C4E5C">
      <w:r>
        <w:t>Rabbi Miller explained the concept further. He says many Yidden go through a lot of frustration in life. This is what they tell Hashem,” Hashem</w:t>
      </w:r>
      <w:r w:rsidR="008F4829">
        <w:t>, I</w:t>
      </w:r>
      <w:r>
        <w:t xml:space="preserve"> don’t understand, I want to fulfil your goals. I have tremendous ‘kochos’ capabilities but my life </w:t>
      </w:r>
      <w:r w:rsidR="008F4829">
        <w:t>circumstances</w:t>
      </w:r>
      <w:r>
        <w:t xml:space="preserve"> are getting in the way, things are getting in the way i.e.  </w:t>
      </w:r>
      <w:r w:rsidR="008F4829">
        <w:t>Be</w:t>
      </w:r>
      <w:r>
        <w:t xml:space="preserve"> in my spouse gets in the way, my boss, my job. Hashem why aren’t you giving me circumstances that will </w:t>
      </w:r>
      <w:r w:rsidR="008F4829">
        <w:t>allow me</w:t>
      </w:r>
      <w:r>
        <w:t xml:space="preserve"> to serve you better?”</w:t>
      </w:r>
    </w:p>
    <w:p w:rsidR="00C35B65" w:rsidRDefault="008F4829" w:rsidP="008F4829">
      <w:pPr>
        <w:jc w:val="both"/>
      </w:pPr>
      <w:r>
        <w:t>This is what Ra</w:t>
      </w:r>
      <w:r w:rsidR="005D150D">
        <w:t>v Zilber was telling Rav Pam, I know exactly what Hashem wants from me. He gave me these circumstances. When I take care of my son, I know I am doing the rotzon of Hashem</w:t>
      </w:r>
      <w:r w:rsidR="005D150D" w:rsidRPr="002C4E5C">
        <w:t xml:space="preserve"> </w:t>
      </w:r>
      <w:r w:rsidR="005D150D">
        <w:t>.And I do with ‘simcha’.</w:t>
      </w:r>
    </w:p>
    <w:p w:rsidR="005D150D" w:rsidRDefault="005D150D" w:rsidP="008F4829">
      <w:pPr>
        <w:jc w:val="both"/>
      </w:pPr>
      <w:r>
        <w:t xml:space="preserve">And Hashem does not want us to serve </w:t>
      </w:r>
      <w:r w:rsidR="008F4829">
        <w:t>him, in</w:t>
      </w:r>
      <w:r>
        <w:t xml:space="preserve"> spite of </w:t>
      </w:r>
      <w:r w:rsidR="008F4829">
        <w:t>the circumstances</w:t>
      </w:r>
      <w:r>
        <w:t xml:space="preserve"> we find ourselves in. We need to internalize the fact, that the circumstances we find ourselves in w</w:t>
      </w:r>
      <w:r w:rsidR="009A122D">
        <w:t>ere placed there by Hashem. It is not random. Hashem wants us to serve him through these life situations as and the reason he gave them to us, is as a ‘tikun’ for our neshama. This is what we need in order to grow in our avodas Hashem.</w:t>
      </w:r>
    </w:p>
    <w:p w:rsidR="009A122D" w:rsidRDefault="008F4829" w:rsidP="008F4829">
      <w:pPr>
        <w:jc w:val="both"/>
      </w:pPr>
      <w:r>
        <w:t>Ra</w:t>
      </w:r>
      <w:r w:rsidR="009A122D">
        <w:t xml:space="preserve">v Zilber told Rav Pam there is very little satisfaction in taking care of my son, but I know with </w:t>
      </w:r>
      <w:r>
        <w:t>certainty</w:t>
      </w:r>
      <w:r w:rsidR="009A122D">
        <w:t xml:space="preserve"> that this is what Hashem wants from me right now.</w:t>
      </w:r>
    </w:p>
    <w:p w:rsidR="009A122D" w:rsidRDefault="009A122D" w:rsidP="008F4829">
      <w:pPr>
        <w:jc w:val="both"/>
      </w:pPr>
      <w:r>
        <w:t>The Ohr HaChaim Hakodesh explains that when Moshe Rabbeinu gave the brochos and kolleles (curses ) to the Yidden-the way to read the posuk is that the biggest brocho is that we are privileged to serve Hashem every day. Most of the world population don’t know anything about serving Hashem. We the few who serve Hashem, should feel an exhilaration that we have the privilege to do the rotzon of Hashem each and every day. The greatest ‘simchas hachaim’ (love of life) is when a person realizes that they are serving Hashem and can apply that concept to serving Hashem in the life situations that Hashem has placed them in.</w:t>
      </w:r>
    </w:p>
    <w:p w:rsidR="009A122D" w:rsidRDefault="009A122D" w:rsidP="008F4829">
      <w:pPr>
        <w:jc w:val="both"/>
      </w:pPr>
      <w:r>
        <w:t xml:space="preserve">Rabbi Miller went on to tell another story. In Telshe Chicago </w:t>
      </w:r>
      <w:r w:rsidR="008F4829">
        <w:t>many years</w:t>
      </w:r>
      <w:r>
        <w:t xml:space="preserve"> ago, Rabbi Oppen the 10</w:t>
      </w:r>
      <w:r w:rsidRPr="009A122D">
        <w:rPr>
          <w:vertAlign w:val="superscript"/>
        </w:rPr>
        <w:t>th</w:t>
      </w:r>
      <w:r>
        <w:t xml:space="preserve"> grade Rebbe, asks the Rosh </w:t>
      </w:r>
      <w:r w:rsidR="008F4829">
        <w:t>Yeshiva,</w:t>
      </w:r>
      <w:r>
        <w:t xml:space="preserve"> Rav Levin to accompany him as he was going to go through the dormitories and make a list of what needed to be fixed. He felt 2 sets of eyes were better than one. Rav Levin agreed and they a tour of the dormitory rooms. When they opened the door to one apartment, the stench coming out of the kitchen was overpowering. The smell was so bad that Rabbi Oppen could not bring himself to go into the kitchen to see where </w:t>
      </w:r>
      <w:r>
        <w:lastRenderedPageBreak/>
        <w:t>the smell was coming from. Rabbi Levin, the Rosh Yeshiva, on t</w:t>
      </w:r>
      <w:bookmarkStart w:id="0" w:name="_GoBack"/>
      <w:bookmarkEnd w:id="0"/>
      <w:r>
        <w:t xml:space="preserve">he other hand walked into the kitchen and right away saw that muddy water had been left in the sink for many months, it had not gone down the drain and was causing this extremely foul odor. What did the Rosh Yeshiva do? He took off his jacket, rolled up his sleeve and put his hand into the sink and cleared out the drain, so the smelly water could go </w:t>
      </w:r>
      <w:r w:rsidR="008F4829">
        <w:t>down. ‘And</w:t>
      </w:r>
      <w:r>
        <w:t xml:space="preserve"> Rav Levin said to Rav </w:t>
      </w:r>
      <w:proofErr w:type="spellStart"/>
      <w:r w:rsidR="008F4829">
        <w:t>Oppen,”It</w:t>
      </w:r>
      <w:proofErr w:type="spellEnd"/>
      <w:r w:rsidR="00865AEA">
        <w:t xml:space="preserve"> makes no difference to Hashem if you are giving a shiur in </w:t>
      </w:r>
      <w:r w:rsidR="008F4829">
        <w:t>Gemara</w:t>
      </w:r>
      <w:r w:rsidR="00865AEA">
        <w:t xml:space="preserve"> or if you are unstuffing a drain. Your purpose in life is to build the Torah. Now Hashem needs me to be a plumber and not a ‘maggid shiur’ and I have to do what Hashem wants of me right now.’</w:t>
      </w:r>
    </w:p>
    <w:p w:rsidR="00865AEA" w:rsidRDefault="00865AEA" w:rsidP="008F4829">
      <w:pPr>
        <w:jc w:val="both"/>
      </w:pPr>
      <w:r>
        <w:t>When we daven says Rabbi Miller, what are we saying? Are we asking Hashem to give us what we want or are we davening to Hashem as to what he wants.</w:t>
      </w:r>
    </w:p>
    <w:p w:rsidR="00865AEA" w:rsidRDefault="00865AEA" w:rsidP="008F4829">
      <w:pPr>
        <w:jc w:val="both"/>
      </w:pPr>
      <w:r>
        <w:t>In the Rosh Hashona davening, we say: “Zochranu l’chaim (remember us for life) V’Kosvanu l’chaim (write us down for life) l’maancho Elokim Chaim (for your sake, the everlasting G-d). Most of us focus on the first 2 phrases-remember us Hashem for life. But says Rav Chaim Volozhiner, the most important part of this posuk is the last part: we need to be an eved Hashem for Hashem’s sake. Hashem help us for your sake, for your glory. Yes we can daven for what we want, for what we think we need, but we must always bear in mind, “Hashem I only want these things if it is l’manacho’ for your sake Hashem.’</w:t>
      </w:r>
    </w:p>
    <w:p w:rsidR="00865AEA" w:rsidRDefault="00865AEA" w:rsidP="002C4E5C">
      <w:r>
        <w:t xml:space="preserve">Many times, we know, that we daven and the answer may come </w:t>
      </w:r>
      <w:r w:rsidR="008F4829">
        <w:t>back, ‘no</w:t>
      </w:r>
      <w:r>
        <w:t xml:space="preserve">’ or ‘not yet’. So we must recognize if this is the situation we find ourselves in, we must realize that this is Hashem’s will, this is how he wants us to serve him-through this situation. Hashem didn’t give us a ‘yes’ to our requests, then it means that </w:t>
      </w:r>
      <w:r w:rsidR="008F4829">
        <w:t>Hashem knew</w:t>
      </w:r>
      <w:r>
        <w:t xml:space="preserve"> that this would not be the right thing for us at this moment.</w:t>
      </w:r>
    </w:p>
    <w:p w:rsidR="00865AEA" w:rsidRPr="002C4E5C" w:rsidRDefault="00865AEA" w:rsidP="002C4E5C">
      <w:r>
        <w:t>We should serve Hashem through simcha, through happiness and Hashem should answer all our tefilos l’tov.</w:t>
      </w:r>
    </w:p>
    <w:sectPr w:rsidR="00865AEA" w:rsidRPr="002C4E5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FA8"/>
    <w:rsid w:val="002C4E5C"/>
    <w:rsid w:val="005D150D"/>
    <w:rsid w:val="00865AEA"/>
    <w:rsid w:val="008E378B"/>
    <w:rsid w:val="008F4829"/>
    <w:rsid w:val="00902A28"/>
    <w:rsid w:val="009A122D"/>
    <w:rsid w:val="00AF3B3D"/>
    <w:rsid w:val="00C35B65"/>
    <w:rsid w:val="00C62FA8"/>
    <w:rsid w:val="00CF15DF"/>
    <w:rsid w:val="00E15263"/>
    <w:rsid w:val="00F84B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A7AAE-9E8B-4963-9C15-5A192759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17"/>
        <w:szCs w:val="17"/>
        <w:lang w:val="en-US" w:eastAsia="ja-JP"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olor w:val="B01513" w:themeColor="accent1"/>
      <w:sz w:val="28"/>
      <w:szCs w:val="28"/>
    </w:rPr>
  </w:style>
  <w:style w:type="paragraph" w:styleId="Heading2">
    <w:name w:val="heading 2"/>
    <w:basedOn w:val="Normal"/>
    <w:next w:val="Normal"/>
    <w:link w:val="Heading2Char"/>
    <w:uiPriority w:val="9"/>
    <w:semiHidden/>
    <w:unhideWhenUsed/>
    <w:qFormat/>
    <w:pPr>
      <w:keepNext/>
      <w:keepLines/>
      <w:spacing w:before="160" w:after="0" w:line="240" w:lineRule="auto"/>
      <w:outlineLvl w:val="1"/>
    </w:pPr>
    <w:rPr>
      <w:rFonts w:asciiTheme="majorHAnsi" w:eastAsiaTheme="majorEastAsia" w:hAnsiTheme="majorHAnsi" w:cstheme="majorBidi"/>
      <w:color w:val="404040" w:themeColor="text1" w:themeTint="BF"/>
      <w:sz w:val="24"/>
      <w:szCs w:val="24"/>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B01513" w:themeColor="accent1"/>
      <w:sz w:val="22"/>
      <w:szCs w:val="22"/>
    </w:rPr>
  </w:style>
  <w:style w:type="paragraph" w:styleId="Heading4">
    <w:name w:val="heading 4"/>
    <w:basedOn w:val="Normal"/>
    <w:next w:val="Normal"/>
    <w:link w:val="Heading4Char"/>
    <w:uiPriority w:val="9"/>
    <w:semiHidden/>
    <w:unhideWhenUsed/>
    <w:qFormat/>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sz w:val="20"/>
      <w:szCs w:val="20"/>
    </w:rPr>
  </w:style>
  <w:style w:type="paragraph" w:styleId="Heading6">
    <w:name w:val="heading 6"/>
    <w:basedOn w:val="Normal"/>
    <w:next w:val="Normal"/>
    <w:link w:val="Heading6Char"/>
    <w:uiPriority w:val="9"/>
    <w:semiHidden/>
    <w:unhideWhenUsed/>
    <w:qFormat/>
    <w:pPr>
      <w:keepNext/>
      <w:keepLines/>
      <w:spacing w:before="160" w:after="0"/>
      <w:outlineLvl w:val="5"/>
    </w:pPr>
    <w:rPr>
      <w:rFonts w:asciiTheme="majorHAnsi" w:eastAsiaTheme="majorEastAsia" w:hAnsiTheme="majorHAnsi" w:cstheme="majorBidi"/>
      <w:b/>
      <w:bCs/>
      <w:i/>
      <w:iCs/>
      <w:sz w:val="20"/>
      <w:szCs w:val="2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olor w:val="000000" w:themeColor="text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Pr>
      <w:b/>
      <w:bCs/>
      <w:caps w:val="0"/>
      <w:smallCaps/>
      <w:spacing w:val="10"/>
    </w:rPr>
  </w:style>
  <w:style w:type="paragraph" w:styleId="Caption">
    <w:name w:val="caption"/>
    <w:basedOn w:val="Normal"/>
    <w:next w:val="Normal"/>
    <w:uiPriority w:val="35"/>
    <w:semiHidden/>
    <w:unhideWhenUsed/>
    <w:qFormat/>
    <w:pPr>
      <w:spacing w:line="240" w:lineRule="auto"/>
    </w:pPr>
    <w:rPr>
      <w:b/>
      <w:bCs/>
      <w:smallCaps/>
      <w:color w:val="595959" w:themeColor="text1" w:themeTint="A6"/>
      <w:spacing w:val="6"/>
    </w:rPr>
  </w:style>
  <w:style w:type="character" w:styleId="Emphasis">
    <w:name w:val="Emphasis"/>
    <w:basedOn w:val="DefaultParagraphFont"/>
    <w:uiPriority w:val="20"/>
    <w:qFormat/>
    <w:rPr>
      <w:i/>
      <w:iCs/>
      <w:color w:val="000000" w:themeColor="text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B01513"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404040" w:themeColor="text1" w:themeTint="BF"/>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B01513" w:themeColor="accent1"/>
      <w:sz w:val="22"/>
      <w:szCs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color w:val="000000" w:themeColor="text1"/>
      <w:sz w:val="20"/>
      <w:szCs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sz w:val="20"/>
      <w:szCs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i/>
      <w:iCs/>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000000" w:themeColor="tex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000000" w:themeColor="text1"/>
    </w:rPr>
  </w:style>
  <w:style w:type="character" w:styleId="IntenseEmphasis">
    <w:name w:val="Intense Emphasis"/>
    <w:basedOn w:val="DefaultParagraphFont"/>
    <w:uiPriority w:val="21"/>
    <w:qFormat/>
    <w:rPr>
      <w:b/>
      <w:bCs/>
      <w:i/>
      <w:iCs/>
      <w:color w:val="auto"/>
    </w:rPr>
  </w:style>
  <w:style w:type="paragraph" w:styleId="IntenseQuote">
    <w:name w:val="Intense Quote"/>
    <w:basedOn w:val="Normal"/>
    <w:next w:val="Normal"/>
    <w:link w:val="IntenseQuoteChar"/>
    <w:uiPriority w:val="30"/>
    <w:qFormat/>
    <w:pPr>
      <w:pBdr>
        <w:left w:val="single" w:sz="36" w:space="4" w:color="B01513" w:themeColor="accent1"/>
      </w:pBdr>
      <w:spacing w:before="100" w:beforeAutospacing="1"/>
      <w:ind w:left="1224" w:right="1224"/>
    </w:pPr>
    <w:rPr>
      <w:color w:val="B01513" w:themeColor="accent1"/>
      <w:sz w:val="28"/>
      <w:szCs w:val="28"/>
    </w:rPr>
  </w:style>
  <w:style w:type="character" w:customStyle="1" w:styleId="IntenseQuoteChar">
    <w:name w:val="Intense Quote Char"/>
    <w:basedOn w:val="DefaultParagraphFont"/>
    <w:link w:val="IntenseQuote"/>
    <w:uiPriority w:val="30"/>
    <w:rPr>
      <w:color w:val="B01513" w:themeColor="accent1"/>
      <w:sz w:val="28"/>
      <w:szCs w:val="28"/>
    </w:rPr>
  </w:style>
  <w:style w:type="character" w:styleId="IntenseReference">
    <w:name w:val="Intense Reference"/>
    <w:basedOn w:val="DefaultParagraphFont"/>
    <w:uiPriority w:val="32"/>
    <w:qFormat/>
    <w:rPr>
      <w:b/>
      <w:bCs/>
      <w:caps w:val="0"/>
      <w:smallCaps/>
      <w:color w:val="auto"/>
      <w:spacing w:val="5"/>
      <w:u w:val="single"/>
    </w:rPr>
  </w:style>
  <w:style w:type="character" w:styleId="Hyperlink">
    <w:name w:val="Hyperlink"/>
    <w:basedOn w:val="DefaultParagraphFont"/>
    <w:unhideWhenUsed/>
    <w:rPr>
      <w:color w:val="4FB8C1" w:themeColor="text2" w:themeTint="99"/>
      <w:u w:val="single"/>
    </w:rPr>
  </w:style>
  <w:style w:type="character" w:styleId="FollowedHyperlink">
    <w:name w:val="FollowedHyperlink"/>
    <w:basedOn w:val="DefaultParagraphFont"/>
    <w:uiPriority w:val="99"/>
    <w:semiHidden/>
    <w:unhideWhenUsed/>
    <w:rPr>
      <w:color w:val="9DFFCB" w:themeColor="followedHyperlink"/>
      <w:u w:val="single"/>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pPr>
      <w:spacing w:before="160"/>
      <w:ind w:left="864" w:right="864"/>
    </w:pPr>
    <w:rPr>
      <w:rFonts w:asciiTheme="majorHAnsi" w:eastAsiaTheme="majorEastAsia" w:hAnsiTheme="majorHAnsi" w:cstheme="majorBidi"/>
    </w:rPr>
  </w:style>
  <w:style w:type="character" w:customStyle="1" w:styleId="QuoteChar">
    <w:name w:val="Quote Char"/>
    <w:basedOn w:val="DefaultParagraphFont"/>
    <w:link w:val="Quote"/>
    <w:uiPriority w:val="29"/>
    <w:rPr>
      <w:rFonts w:asciiTheme="majorHAnsi" w:eastAsiaTheme="majorEastAsia" w:hAnsiTheme="majorHAnsi" w:cstheme="majorBidi"/>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numPr>
        <w:ilvl w:val="1"/>
      </w:numPr>
    </w:pPr>
    <w:rPr>
      <w:sz w:val="28"/>
      <w:szCs w:val="28"/>
    </w:rPr>
  </w:style>
  <w:style w:type="character" w:customStyle="1" w:styleId="SubtitleChar">
    <w:name w:val="Subtitle Char"/>
    <w:basedOn w:val="DefaultParagraphFont"/>
    <w:link w:val="Subtitle"/>
    <w:uiPriority w:val="11"/>
    <w:rPr>
      <w:sz w:val="28"/>
      <w:szCs w:val="28"/>
    </w:rPr>
  </w:style>
  <w:style w:type="character" w:styleId="SubtleEmphasis">
    <w:name w:val="Subtle Emphasis"/>
    <w:basedOn w:val="DefaultParagraphFont"/>
    <w:uiPriority w:val="19"/>
    <w:qFormat/>
    <w:rPr>
      <w:i/>
      <w:iCs/>
      <w:color w:val="595959" w:themeColor="text1" w:themeTint="A6"/>
    </w:rPr>
  </w:style>
  <w:style w:type="character" w:styleId="SubtleReference">
    <w:name w:val="Subtle Reference"/>
    <w:basedOn w:val="DefaultParagraphFont"/>
    <w:uiPriority w:val="31"/>
    <w:qFormat/>
    <w:rPr>
      <w:caps w:val="0"/>
      <w:smallCaps/>
      <w:color w:val="404040" w:themeColor="text1" w:themeTint="BF"/>
      <w:u w:val="single" w:color="7F7F7F" w:themeColor="text1" w:themeTint="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olor w:val="B01513" w:themeColor="accent1"/>
      <w:kern w:val="28"/>
      <w:sz w:val="72"/>
      <w:szCs w:val="72"/>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E152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2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Ion%20design%20(blank).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8D527A9-858A-4DE6-85D1-2C4E15415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Ion design (blank)</Template>
  <TotalTime>136</TotalTime>
  <Pages>4</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2</cp:revision>
  <cp:lastPrinted>2015-01-08T11:53:00Z</cp:lastPrinted>
  <dcterms:created xsi:type="dcterms:W3CDTF">2015-01-08T03:33:00Z</dcterms:created>
  <dcterms:modified xsi:type="dcterms:W3CDTF">2015-01-08T12:27:00Z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