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6FFC" w:rsidRDefault="00147B8D">
      <w:pPr>
        <w:pStyle w:val="Title"/>
      </w:pPr>
      <w:r>
        <w:t xml:space="preserve">Chanukah and </w:t>
      </w:r>
      <w:proofErr w:type="spellStart"/>
      <w:r>
        <w:t>Chinuch</w:t>
      </w:r>
      <w:bookmarkStart w:id="0" w:name="_GoBack"/>
      <w:bookmarkEnd w:id="0"/>
      <w:proofErr w:type="spellEnd"/>
    </w:p>
    <w:p w:rsidR="004F6FFC" w:rsidRDefault="00147B8D">
      <w:pPr>
        <w:pStyle w:val="Heading1"/>
      </w:pPr>
      <w:r>
        <w:t xml:space="preserve">Rabbi Yosef Deutsch 12/17/2014 </w:t>
      </w:r>
      <w:proofErr w:type="spellStart"/>
      <w:r>
        <w:t>chof</w:t>
      </w:r>
      <w:proofErr w:type="spellEnd"/>
      <w:r>
        <w:t xml:space="preserve"> </w:t>
      </w:r>
      <w:proofErr w:type="spellStart"/>
      <w:r w:rsidR="003D69CD">
        <w:t>vov</w:t>
      </w:r>
      <w:proofErr w:type="spellEnd"/>
      <w:r>
        <w:t xml:space="preserve"> </w:t>
      </w:r>
      <w:proofErr w:type="spellStart"/>
      <w:proofErr w:type="gramStart"/>
      <w:r>
        <w:t>kislev</w:t>
      </w:r>
      <w:proofErr w:type="spellEnd"/>
      <w:proofErr w:type="gramEnd"/>
      <w:r>
        <w:t xml:space="preserve">    </w:t>
      </w:r>
      <w:r w:rsidR="00243BBF">
        <w:t>5775</w:t>
      </w:r>
      <w:r>
        <w:t xml:space="preserve">                          </w:t>
      </w:r>
    </w:p>
    <w:p w:rsidR="003D69CD" w:rsidRDefault="003D69CD" w:rsidP="00147B8D">
      <w:pPr>
        <w:rPr>
          <w:i/>
          <w:sz w:val="18"/>
        </w:rPr>
      </w:pPr>
      <w:proofErr w:type="gramStart"/>
      <w:r>
        <w:rPr>
          <w:i/>
          <w:sz w:val="18"/>
        </w:rPr>
        <w:t xml:space="preserve">The </w:t>
      </w:r>
      <w:r w:rsidRPr="003D69CD">
        <w:rPr>
          <w:i/>
          <w:sz w:val="18"/>
        </w:rPr>
        <w:t xml:space="preserve"> </w:t>
      </w:r>
      <w:proofErr w:type="spellStart"/>
      <w:r w:rsidRPr="003D69CD">
        <w:rPr>
          <w:i/>
          <w:sz w:val="18"/>
        </w:rPr>
        <w:t>shiur</w:t>
      </w:r>
      <w:proofErr w:type="spellEnd"/>
      <w:proofErr w:type="gramEnd"/>
      <w:r w:rsidRPr="003D69CD">
        <w:rPr>
          <w:i/>
          <w:sz w:val="18"/>
        </w:rPr>
        <w:t xml:space="preserve"> </w:t>
      </w:r>
      <w:r>
        <w:rPr>
          <w:i/>
          <w:sz w:val="18"/>
        </w:rPr>
        <w:t xml:space="preserve">was </w:t>
      </w:r>
      <w:r w:rsidRPr="003D69CD">
        <w:rPr>
          <w:i/>
          <w:sz w:val="18"/>
        </w:rPr>
        <w:t xml:space="preserve"> sponsored by an Aneinu member</w:t>
      </w:r>
      <w:r>
        <w:rPr>
          <w:i/>
          <w:sz w:val="18"/>
        </w:rPr>
        <w:t xml:space="preserve"> a</w:t>
      </w:r>
      <w:r w:rsidRPr="003D69CD">
        <w:rPr>
          <w:i/>
          <w:sz w:val="18"/>
        </w:rPr>
        <w:t xml:space="preserve">s a </w:t>
      </w:r>
      <w:proofErr w:type="spellStart"/>
      <w:r w:rsidRPr="003D69CD">
        <w:rPr>
          <w:i/>
          <w:sz w:val="18"/>
        </w:rPr>
        <w:t>zechus</w:t>
      </w:r>
      <w:proofErr w:type="spellEnd"/>
      <w:r w:rsidRPr="003D69CD">
        <w:rPr>
          <w:i/>
          <w:sz w:val="18"/>
        </w:rPr>
        <w:t xml:space="preserve"> </w:t>
      </w:r>
      <w:proofErr w:type="spellStart"/>
      <w:r w:rsidRPr="003D69CD">
        <w:rPr>
          <w:i/>
          <w:sz w:val="18"/>
        </w:rPr>
        <w:t>shidduch</w:t>
      </w:r>
      <w:proofErr w:type="spellEnd"/>
      <w:r w:rsidRPr="003D69CD">
        <w:rPr>
          <w:i/>
          <w:sz w:val="18"/>
        </w:rPr>
        <w:t xml:space="preserve"> </w:t>
      </w:r>
      <w:proofErr w:type="spellStart"/>
      <w:r w:rsidRPr="003D69CD">
        <w:rPr>
          <w:i/>
          <w:sz w:val="18"/>
        </w:rPr>
        <w:t>hagon</w:t>
      </w:r>
      <w:proofErr w:type="spellEnd"/>
      <w:r w:rsidRPr="003D69CD">
        <w:rPr>
          <w:i/>
          <w:sz w:val="18"/>
        </w:rPr>
        <w:t xml:space="preserve"> </w:t>
      </w:r>
      <w:proofErr w:type="spellStart"/>
      <w:r w:rsidRPr="003D69CD">
        <w:rPr>
          <w:i/>
          <w:sz w:val="18"/>
        </w:rPr>
        <w:t>v'noeh</w:t>
      </w:r>
      <w:proofErr w:type="spellEnd"/>
      <w:r w:rsidRPr="003D69CD">
        <w:rPr>
          <w:i/>
          <w:sz w:val="18"/>
        </w:rPr>
        <w:t xml:space="preserve"> </w:t>
      </w:r>
      <w:proofErr w:type="spellStart"/>
      <w:r w:rsidRPr="003D69CD">
        <w:rPr>
          <w:i/>
          <w:sz w:val="18"/>
        </w:rPr>
        <w:t>b'heikel</w:t>
      </w:r>
      <w:proofErr w:type="spellEnd"/>
      <w:r w:rsidRPr="003D69CD">
        <w:rPr>
          <w:i/>
          <w:sz w:val="18"/>
        </w:rPr>
        <w:t xml:space="preserve"> for some singles who she knows who need </w:t>
      </w:r>
      <w:proofErr w:type="spellStart"/>
      <w:r w:rsidRPr="003D69CD">
        <w:rPr>
          <w:i/>
          <w:sz w:val="18"/>
        </w:rPr>
        <w:t>shidduchim</w:t>
      </w:r>
      <w:proofErr w:type="spellEnd"/>
      <w:r w:rsidRPr="003D69CD">
        <w:rPr>
          <w:i/>
          <w:sz w:val="18"/>
        </w:rPr>
        <w:t xml:space="preserve"> and in addition for all those who are in need of </w:t>
      </w:r>
      <w:proofErr w:type="spellStart"/>
      <w:r w:rsidRPr="003D69CD">
        <w:rPr>
          <w:i/>
          <w:sz w:val="18"/>
        </w:rPr>
        <w:t>shidduchim</w:t>
      </w:r>
      <w:proofErr w:type="spellEnd"/>
      <w:r>
        <w:rPr>
          <w:i/>
          <w:sz w:val="18"/>
        </w:rPr>
        <w:t>.</w:t>
      </w:r>
      <w:r w:rsidRPr="003D69CD">
        <w:rPr>
          <w:i/>
          <w:sz w:val="18"/>
        </w:rPr>
        <w:t xml:space="preserve">. May we be </w:t>
      </w:r>
      <w:proofErr w:type="spellStart"/>
      <w:r w:rsidRPr="003D69CD">
        <w:rPr>
          <w:i/>
          <w:sz w:val="18"/>
        </w:rPr>
        <w:t>zoche</w:t>
      </w:r>
      <w:proofErr w:type="spellEnd"/>
      <w:r w:rsidRPr="003D69CD">
        <w:rPr>
          <w:i/>
          <w:sz w:val="18"/>
        </w:rPr>
        <w:t xml:space="preserve"> to experience the </w:t>
      </w:r>
      <w:proofErr w:type="spellStart"/>
      <w:r w:rsidRPr="003D69CD">
        <w:rPr>
          <w:i/>
          <w:sz w:val="18"/>
        </w:rPr>
        <w:t>simchas</w:t>
      </w:r>
      <w:proofErr w:type="spellEnd"/>
      <w:r w:rsidRPr="003D69CD">
        <w:rPr>
          <w:i/>
          <w:sz w:val="18"/>
        </w:rPr>
        <w:t xml:space="preserve"> of these individuals among </w:t>
      </w:r>
      <w:proofErr w:type="spellStart"/>
      <w:r w:rsidRPr="003D69CD">
        <w:rPr>
          <w:i/>
          <w:sz w:val="18"/>
        </w:rPr>
        <w:t>klal</w:t>
      </w:r>
      <w:proofErr w:type="spellEnd"/>
      <w:r w:rsidRPr="003D69CD">
        <w:rPr>
          <w:i/>
          <w:sz w:val="18"/>
        </w:rPr>
        <w:t xml:space="preserve"> </w:t>
      </w:r>
      <w:proofErr w:type="spellStart"/>
      <w:r w:rsidRPr="003D69CD">
        <w:rPr>
          <w:i/>
          <w:sz w:val="18"/>
        </w:rPr>
        <w:t>yisroel's</w:t>
      </w:r>
      <w:proofErr w:type="spellEnd"/>
      <w:r w:rsidRPr="003D69CD">
        <w:rPr>
          <w:i/>
          <w:sz w:val="18"/>
        </w:rPr>
        <w:t xml:space="preserve"> sorely needed </w:t>
      </w:r>
      <w:proofErr w:type="spellStart"/>
      <w:r w:rsidRPr="003D69CD">
        <w:rPr>
          <w:i/>
          <w:sz w:val="16"/>
        </w:rPr>
        <w:t>simchos</w:t>
      </w:r>
      <w:proofErr w:type="spellEnd"/>
      <w:r w:rsidRPr="003D69CD">
        <w:rPr>
          <w:i/>
          <w:sz w:val="16"/>
        </w:rPr>
        <w:t xml:space="preserve">, </w:t>
      </w:r>
      <w:proofErr w:type="spellStart"/>
      <w:r w:rsidRPr="003D69CD">
        <w:rPr>
          <w:i/>
          <w:sz w:val="18"/>
        </w:rPr>
        <w:t>yeshuos</w:t>
      </w:r>
      <w:proofErr w:type="spellEnd"/>
      <w:r w:rsidRPr="003D69CD">
        <w:rPr>
          <w:i/>
          <w:sz w:val="18"/>
        </w:rPr>
        <w:t xml:space="preserve">, and the </w:t>
      </w:r>
      <w:proofErr w:type="spellStart"/>
      <w:r w:rsidRPr="003D69CD">
        <w:rPr>
          <w:i/>
          <w:sz w:val="18"/>
        </w:rPr>
        <w:t>geulah</w:t>
      </w:r>
      <w:proofErr w:type="spellEnd"/>
      <w:r w:rsidRPr="003D69CD">
        <w:rPr>
          <w:i/>
          <w:sz w:val="18"/>
        </w:rPr>
        <w:t xml:space="preserve"> </w:t>
      </w:r>
      <w:proofErr w:type="spellStart"/>
      <w:proofErr w:type="gramStart"/>
      <w:r w:rsidRPr="003D69CD">
        <w:rPr>
          <w:i/>
          <w:sz w:val="18"/>
        </w:rPr>
        <w:t>sheleimiah</w:t>
      </w:r>
      <w:proofErr w:type="spellEnd"/>
      <w:proofErr w:type="gramEnd"/>
      <w:r w:rsidRPr="003D69CD">
        <w:rPr>
          <w:i/>
          <w:sz w:val="18"/>
        </w:rPr>
        <w:t xml:space="preserve"> </w:t>
      </w:r>
    </w:p>
    <w:p w:rsidR="003D69CD" w:rsidRPr="003D69CD" w:rsidRDefault="003D69CD" w:rsidP="00147B8D">
      <w:pPr>
        <w:rPr>
          <w:i/>
          <w:sz w:val="18"/>
        </w:rPr>
      </w:pPr>
    </w:p>
    <w:p w:rsidR="00147B8D" w:rsidRDefault="00147B8D" w:rsidP="003D69CD">
      <w:pPr>
        <w:jc w:val="both"/>
      </w:pPr>
      <w:proofErr w:type="spellStart"/>
      <w:r>
        <w:t>Chanuka</w:t>
      </w:r>
      <w:proofErr w:type="spellEnd"/>
      <w:r>
        <w:t xml:space="preserve"> and Purim are very similar but why is it that on Purim we have a </w:t>
      </w:r>
      <w:proofErr w:type="spellStart"/>
      <w:r>
        <w:t>megilla</w:t>
      </w:r>
      <w:proofErr w:type="spellEnd"/>
      <w:r>
        <w:t xml:space="preserve"> to read and on </w:t>
      </w:r>
      <w:proofErr w:type="spellStart"/>
      <w:r>
        <w:t>Chanuka</w:t>
      </w:r>
      <w:proofErr w:type="spellEnd"/>
      <w:r>
        <w:t xml:space="preserve"> we don’t? The reason is that on Chanukah there was not time to write anything down. In addition the victory of Chanukah was a temporary victory, it lasted only a few years. Eventually the Greeks did win.</w:t>
      </w:r>
    </w:p>
    <w:p w:rsidR="00147B8D" w:rsidRDefault="00147B8D" w:rsidP="003D69CD">
      <w:pPr>
        <w:jc w:val="both"/>
      </w:pPr>
      <w:r>
        <w:t xml:space="preserve">Two things happened on </w:t>
      </w:r>
      <w:proofErr w:type="spellStart"/>
      <w:r>
        <w:t>Chanuka</w:t>
      </w:r>
      <w:proofErr w:type="spellEnd"/>
      <w:r>
        <w:t>-firstly the pure flask of oil was found, secondly a war was won. The ‘</w:t>
      </w:r>
      <w:proofErr w:type="spellStart"/>
      <w:r>
        <w:t>shoresh</w:t>
      </w:r>
      <w:proofErr w:type="spellEnd"/>
      <w:r>
        <w:t xml:space="preserve">’ the root of the miracle was winning the war, but in reality for generations since then, we concentrate on the ‘light’ and not on the war, because as mentioned </w:t>
      </w:r>
      <w:r w:rsidR="003D69CD">
        <w:t>above</w:t>
      </w:r>
      <w:r>
        <w:t xml:space="preserve">, the </w:t>
      </w:r>
      <w:proofErr w:type="spellStart"/>
      <w:r>
        <w:t>Chashmonim</w:t>
      </w:r>
      <w:proofErr w:type="spellEnd"/>
      <w:r>
        <w:t xml:space="preserve"> won the battle but did not really win the war. The Greeks won. </w:t>
      </w:r>
    </w:p>
    <w:p w:rsidR="00147B8D" w:rsidRDefault="00147B8D" w:rsidP="003D69CD">
      <w:pPr>
        <w:jc w:val="both"/>
      </w:pPr>
      <w:r>
        <w:t xml:space="preserve">How were the Greeks eventually victorious?  In later years, they did not say, we are closing down the </w:t>
      </w:r>
      <w:proofErr w:type="spellStart"/>
      <w:r>
        <w:t>yeshivos</w:t>
      </w:r>
      <w:proofErr w:type="spellEnd"/>
      <w:r>
        <w:t xml:space="preserve"> and you </w:t>
      </w:r>
      <w:proofErr w:type="spellStart"/>
      <w:r>
        <w:t>can not</w:t>
      </w:r>
      <w:proofErr w:type="spellEnd"/>
      <w:r>
        <w:t xml:space="preserve"> learn Torah. Learn as much Torah as you want, but we will give you distractions and those distractions will take away from your Torah learning-internet, </w:t>
      </w:r>
      <w:proofErr w:type="spellStart"/>
      <w:r>
        <w:t>Iphone</w:t>
      </w:r>
      <w:proofErr w:type="spellEnd"/>
      <w:r>
        <w:t xml:space="preserve">, google-these are all things that take away from our Torah learning and in many cases, do take people totally away from </w:t>
      </w:r>
      <w:proofErr w:type="spellStart"/>
      <w:r>
        <w:t>Yiddishkeit</w:t>
      </w:r>
      <w:proofErr w:type="spellEnd"/>
      <w:r>
        <w:t>.</w:t>
      </w:r>
    </w:p>
    <w:p w:rsidR="00147B8D" w:rsidRDefault="00147B8D" w:rsidP="003D69CD">
      <w:pPr>
        <w:jc w:val="both"/>
      </w:pPr>
      <w:r>
        <w:t xml:space="preserve">We celebrate </w:t>
      </w:r>
      <w:proofErr w:type="spellStart"/>
      <w:r>
        <w:t>Chaunuka</w:t>
      </w:r>
      <w:proofErr w:type="spellEnd"/>
      <w:r>
        <w:t xml:space="preserve"> </w:t>
      </w:r>
      <w:r w:rsidR="003D69CD">
        <w:t xml:space="preserve">as </w:t>
      </w:r>
      <w:r>
        <w:t>the festival of lights-we f</w:t>
      </w:r>
      <w:r w:rsidR="003D69CD">
        <w:t>ou</w:t>
      </w:r>
      <w:r>
        <w:t>nd the ‘</w:t>
      </w:r>
      <w:proofErr w:type="spellStart"/>
      <w:r>
        <w:t>pach</w:t>
      </w:r>
      <w:proofErr w:type="spellEnd"/>
      <w:r>
        <w:t xml:space="preserve"> </w:t>
      </w:r>
      <w:proofErr w:type="spellStart"/>
      <w:r>
        <w:t>shemen</w:t>
      </w:r>
      <w:proofErr w:type="spellEnd"/>
      <w:r>
        <w:t xml:space="preserve">’-the pure flask of oil. The root word of </w:t>
      </w:r>
      <w:proofErr w:type="spellStart"/>
      <w:r>
        <w:t>Chanuka</w:t>
      </w:r>
      <w:proofErr w:type="spellEnd"/>
      <w:r>
        <w:t xml:space="preserve"> is ‘</w:t>
      </w:r>
      <w:proofErr w:type="spellStart"/>
      <w:r>
        <w:t>chinuch</w:t>
      </w:r>
      <w:proofErr w:type="spellEnd"/>
      <w:r>
        <w:t>’</w:t>
      </w:r>
      <w:r w:rsidR="003D69CD">
        <w:t xml:space="preserve"> </w:t>
      </w:r>
      <w:proofErr w:type="gramStart"/>
      <w:r w:rsidR="003D69CD">
        <w:t xml:space="preserve">which </w:t>
      </w:r>
      <w:r>
        <w:t xml:space="preserve"> means</w:t>
      </w:r>
      <w:proofErr w:type="gramEnd"/>
      <w:r>
        <w:t xml:space="preserve"> education-and that is what we are celebrating and finding the pure flask of oil-explains to us how we are to educate our children.</w:t>
      </w:r>
      <w:r w:rsidR="00817FC9">
        <w:t xml:space="preserve"> And if we learn the lesson of Chanukah well, then we will have won the war.</w:t>
      </w:r>
    </w:p>
    <w:p w:rsidR="00817FC9" w:rsidRDefault="00817FC9" w:rsidP="003D69CD">
      <w:pPr>
        <w:jc w:val="both"/>
      </w:pPr>
      <w:r>
        <w:t>There are many laws pertaining to lighting the oil. One point is brought down by the “</w:t>
      </w:r>
      <w:proofErr w:type="spellStart"/>
      <w:r w:rsidR="008823E7">
        <w:t>C</w:t>
      </w:r>
      <w:r>
        <w:t>hazon</w:t>
      </w:r>
      <w:proofErr w:type="spellEnd"/>
      <w:r>
        <w:t xml:space="preserve"> </w:t>
      </w:r>
      <w:proofErr w:type="spellStart"/>
      <w:r>
        <w:t>Yechaszkiel</w:t>
      </w:r>
      <w:proofErr w:type="spellEnd"/>
      <w:r>
        <w:t xml:space="preserve">” that only the </w:t>
      </w:r>
      <w:proofErr w:type="spellStart"/>
      <w:r>
        <w:t>Kohanim</w:t>
      </w:r>
      <w:proofErr w:type="spellEnd"/>
      <w:r>
        <w:t xml:space="preserve"> were allowed to prepare the wicks which were used to light the menorah in the </w:t>
      </w:r>
      <w:proofErr w:type="spellStart"/>
      <w:r>
        <w:t>Bais</w:t>
      </w:r>
      <w:proofErr w:type="spellEnd"/>
      <w:r>
        <w:t xml:space="preserve"> </w:t>
      </w:r>
      <w:proofErr w:type="spellStart"/>
      <w:r w:rsidR="008823E7">
        <w:t>H</w:t>
      </w:r>
      <w:r>
        <w:t>aMikdetch</w:t>
      </w:r>
      <w:proofErr w:type="spellEnd"/>
      <w:r>
        <w:t>, but anyone (even a non-</w:t>
      </w:r>
      <w:proofErr w:type="spellStart"/>
      <w:r>
        <w:t>kohen</w:t>
      </w:r>
      <w:proofErr w:type="spellEnd"/>
      <w:r>
        <w:t xml:space="preserve"> could actually light the menorah). This seems strange, surely lighting is more important than preparing the wicks, so why was only a </w:t>
      </w:r>
      <w:proofErr w:type="spellStart"/>
      <w:r>
        <w:t>kohen</w:t>
      </w:r>
      <w:proofErr w:type="spellEnd"/>
      <w:r>
        <w:t xml:space="preserve"> allowed to do the preparation</w:t>
      </w:r>
      <w:r w:rsidR="008823E7">
        <w:t>?</w:t>
      </w:r>
      <w:r>
        <w:t xml:space="preserve"> This </w:t>
      </w:r>
      <w:r w:rsidR="008823E7">
        <w:t xml:space="preserve">really explains </w:t>
      </w:r>
      <w:proofErr w:type="gramStart"/>
      <w:r w:rsidR="008823E7">
        <w:t xml:space="preserve">the </w:t>
      </w:r>
      <w:r>
        <w:t xml:space="preserve"> point</w:t>
      </w:r>
      <w:proofErr w:type="gramEnd"/>
      <w:r>
        <w:t xml:space="preserve"> of ‘</w:t>
      </w:r>
      <w:proofErr w:type="spellStart"/>
      <w:r>
        <w:t>chinuch</w:t>
      </w:r>
      <w:proofErr w:type="spellEnd"/>
      <w:r>
        <w:t xml:space="preserve">’ of educating our children. In reality, it is the initial </w:t>
      </w:r>
      <w:r w:rsidR="008823E7">
        <w:t xml:space="preserve">preparation when one is </w:t>
      </w:r>
      <w:r>
        <w:t xml:space="preserve"> preparing the child to receive his education that must be ‘pure’, ‘wholesome’ ‘untainted’ by foreign ideas in order for the child to learn properly. </w:t>
      </w:r>
      <w:proofErr w:type="gramStart"/>
      <w:r>
        <w:t>The  more</w:t>
      </w:r>
      <w:proofErr w:type="gramEnd"/>
      <w:r>
        <w:t xml:space="preserve"> pure the preparation, the better</w:t>
      </w:r>
      <w:r w:rsidR="008823E7">
        <w:t xml:space="preserve"> the</w:t>
      </w:r>
      <w:r>
        <w:t xml:space="preserve"> ‘</w:t>
      </w:r>
      <w:proofErr w:type="spellStart"/>
      <w:r>
        <w:t>chinuch</w:t>
      </w:r>
      <w:proofErr w:type="spellEnd"/>
      <w:r>
        <w:t>’ will be.</w:t>
      </w:r>
    </w:p>
    <w:p w:rsidR="00817FC9" w:rsidRDefault="00817FC9" w:rsidP="003D69CD">
      <w:pPr>
        <w:jc w:val="both"/>
      </w:pPr>
      <w:r>
        <w:t xml:space="preserve">Rabbi Deutsch brought </w:t>
      </w:r>
      <w:proofErr w:type="gramStart"/>
      <w:r>
        <w:t>down  from</w:t>
      </w:r>
      <w:proofErr w:type="gramEnd"/>
      <w:r>
        <w:t xml:space="preserve"> “The </w:t>
      </w:r>
      <w:proofErr w:type="spellStart"/>
      <w:r>
        <w:t>hilchos</w:t>
      </w:r>
      <w:proofErr w:type="spellEnd"/>
      <w:r>
        <w:t xml:space="preserve"> </w:t>
      </w:r>
      <w:proofErr w:type="spellStart"/>
      <w:r>
        <w:t>Shlomo</w:t>
      </w:r>
      <w:proofErr w:type="spellEnd"/>
      <w:r>
        <w:t>’ that when it comes to congregational areas of mitzvahs, certain things can be done in ‘</w:t>
      </w:r>
      <w:proofErr w:type="spellStart"/>
      <w:r>
        <w:t>tumah</w:t>
      </w:r>
      <w:proofErr w:type="spellEnd"/>
      <w:r>
        <w:t xml:space="preserve">’ </w:t>
      </w:r>
      <w:proofErr w:type="spellStart"/>
      <w:r>
        <w:t>unpurity</w:t>
      </w:r>
      <w:proofErr w:type="spellEnd"/>
      <w:r>
        <w:t xml:space="preserve">-for example, there is much discussion if someone was </w:t>
      </w:r>
      <w:proofErr w:type="spellStart"/>
      <w:r>
        <w:t>unpure</w:t>
      </w:r>
      <w:proofErr w:type="spellEnd"/>
      <w:r>
        <w:t xml:space="preserve"> during Pesach </w:t>
      </w:r>
      <w:proofErr w:type="spellStart"/>
      <w:r>
        <w:t>Rishon</w:t>
      </w:r>
      <w:proofErr w:type="spellEnd"/>
      <w:r>
        <w:t xml:space="preserve">-if they were allowed to eat the korban </w:t>
      </w:r>
      <w:proofErr w:type="spellStart"/>
      <w:r>
        <w:t>pesach</w:t>
      </w:r>
      <w:proofErr w:type="spellEnd"/>
      <w:r>
        <w:t xml:space="preserve"> during the actual days of </w:t>
      </w:r>
      <w:proofErr w:type="spellStart"/>
      <w:r>
        <w:t>pesach</w:t>
      </w:r>
      <w:proofErr w:type="spellEnd"/>
      <w:r>
        <w:t xml:space="preserve"> or they had to wait for Pesach Sheni( the 2</w:t>
      </w:r>
      <w:r w:rsidRPr="00817FC9">
        <w:rPr>
          <w:vertAlign w:val="superscript"/>
        </w:rPr>
        <w:t>nd</w:t>
      </w:r>
      <w:r>
        <w:t xml:space="preserve"> </w:t>
      </w:r>
      <w:proofErr w:type="spellStart"/>
      <w:r>
        <w:t>pesach</w:t>
      </w:r>
      <w:proofErr w:type="spellEnd"/>
      <w:r>
        <w:t>). But when it come</w:t>
      </w:r>
      <w:r w:rsidR="008823E7">
        <w:t>s</w:t>
      </w:r>
      <w:r>
        <w:t xml:space="preserve"> to ‘</w:t>
      </w:r>
      <w:proofErr w:type="spellStart"/>
      <w:r>
        <w:t>chinuch</w:t>
      </w:r>
      <w:proofErr w:type="spellEnd"/>
      <w:r>
        <w:t xml:space="preserve">’-and this is what Chanukah teaches us-when it comes to educating our children-then we need only ‘pure oil’ nothing else will do-we </w:t>
      </w:r>
      <w:proofErr w:type="spellStart"/>
      <w:r>
        <w:t>can not</w:t>
      </w:r>
      <w:proofErr w:type="spellEnd"/>
      <w:r>
        <w:t xml:space="preserve"> teach our children properly from an ‘</w:t>
      </w:r>
      <w:proofErr w:type="spellStart"/>
      <w:r>
        <w:t>unpure</w:t>
      </w:r>
      <w:proofErr w:type="spellEnd"/>
      <w:r>
        <w:t xml:space="preserve"> source’. With educating our children, we </w:t>
      </w:r>
      <w:proofErr w:type="spellStart"/>
      <w:r>
        <w:t>can not</w:t>
      </w:r>
      <w:proofErr w:type="spellEnd"/>
      <w:r>
        <w:t xml:space="preserve"> take ‘shortcuts’. We see this from </w:t>
      </w:r>
      <w:proofErr w:type="spellStart"/>
      <w:r>
        <w:t>Rav</w:t>
      </w:r>
      <w:proofErr w:type="spellEnd"/>
      <w:r>
        <w:t xml:space="preserve"> </w:t>
      </w:r>
      <w:proofErr w:type="spellStart"/>
      <w:r>
        <w:t>Chaim</w:t>
      </w:r>
      <w:proofErr w:type="spellEnd"/>
      <w:r>
        <w:t xml:space="preserve"> </w:t>
      </w:r>
      <w:proofErr w:type="spellStart"/>
      <w:r>
        <w:t>Volozhin</w:t>
      </w:r>
      <w:proofErr w:type="spellEnd"/>
      <w:r>
        <w:t xml:space="preserve"> </w:t>
      </w:r>
      <w:proofErr w:type="spellStart"/>
      <w:r>
        <w:t>zt”l</w:t>
      </w:r>
      <w:proofErr w:type="spellEnd"/>
      <w:r>
        <w:t xml:space="preserve">-who preferred to close down the great </w:t>
      </w:r>
      <w:proofErr w:type="spellStart"/>
      <w:r>
        <w:t>Volozhiner</w:t>
      </w:r>
      <w:proofErr w:type="spellEnd"/>
      <w:r>
        <w:t xml:space="preserve"> Yeshiva rather than introduce some secular education into his yeshiva, i.e. learning the Russian language-a little ‘</w:t>
      </w:r>
      <w:proofErr w:type="spellStart"/>
      <w:r>
        <w:t>yevonis</w:t>
      </w:r>
      <w:proofErr w:type="spellEnd"/>
      <w:r>
        <w:t xml:space="preserve">’- a ‘little </w:t>
      </w:r>
      <w:proofErr w:type="spellStart"/>
      <w:r>
        <w:t>greek</w:t>
      </w:r>
      <w:proofErr w:type="spellEnd"/>
      <w:r>
        <w:t xml:space="preserve"> influence’.</w:t>
      </w:r>
    </w:p>
    <w:p w:rsidR="008823E7" w:rsidRDefault="008823E7" w:rsidP="003D69CD">
      <w:pPr>
        <w:jc w:val="both"/>
      </w:pPr>
    </w:p>
    <w:p w:rsidR="008823E7" w:rsidRDefault="008823E7" w:rsidP="003D69CD">
      <w:pPr>
        <w:jc w:val="both"/>
      </w:pPr>
    </w:p>
    <w:p w:rsidR="00817FC9" w:rsidRDefault="00817FC9" w:rsidP="003D69CD">
      <w:pPr>
        <w:jc w:val="both"/>
      </w:pPr>
      <w:r>
        <w:lastRenderedPageBreak/>
        <w:t>Where do ‘</w:t>
      </w:r>
      <w:proofErr w:type="spellStart"/>
      <w:r>
        <w:t>chinuch</w:t>
      </w:r>
      <w:proofErr w:type="spellEnd"/>
      <w:r>
        <w:t>’ and ‘</w:t>
      </w:r>
      <w:proofErr w:type="spellStart"/>
      <w:r>
        <w:t>chanukah</w:t>
      </w:r>
      <w:proofErr w:type="spellEnd"/>
      <w:r>
        <w:t>’ come together in the Torah?</w:t>
      </w:r>
    </w:p>
    <w:p w:rsidR="00817FC9" w:rsidRDefault="00817FC9" w:rsidP="003D69CD">
      <w:pPr>
        <w:jc w:val="both"/>
      </w:pPr>
      <w:r>
        <w:t>A man called ‘</w:t>
      </w:r>
      <w:proofErr w:type="spellStart"/>
      <w:r>
        <w:t>Chanoch</w:t>
      </w:r>
      <w:proofErr w:type="spellEnd"/>
      <w:r>
        <w:t>’</w:t>
      </w:r>
      <w:r w:rsidR="008823E7">
        <w:t xml:space="preserve"> (from the root word, </w:t>
      </w:r>
      <w:proofErr w:type="spellStart"/>
      <w:r w:rsidR="008823E7">
        <w:t>chinuch</w:t>
      </w:r>
      <w:proofErr w:type="spellEnd"/>
      <w:r w:rsidR="008823E7">
        <w:t>)</w:t>
      </w:r>
      <w:r>
        <w:t xml:space="preserve"> lived a relatively short life (in his times). He died at the age of 500. Why? Because he was a tsaddik and Hashem felt had he continued to live in his generation-the generation called “</w:t>
      </w:r>
      <w:proofErr w:type="spellStart"/>
      <w:r>
        <w:t>dor</w:t>
      </w:r>
      <w:proofErr w:type="spellEnd"/>
      <w:r>
        <w:t xml:space="preserve"> </w:t>
      </w:r>
      <w:proofErr w:type="spellStart"/>
      <w:r>
        <w:t>anosh</w:t>
      </w:r>
      <w:proofErr w:type="spellEnd"/>
      <w:r>
        <w:t>’ and became ‘</w:t>
      </w:r>
      <w:proofErr w:type="spellStart"/>
      <w:r>
        <w:t>dor</w:t>
      </w:r>
      <w:proofErr w:type="spellEnd"/>
      <w:r>
        <w:t xml:space="preserve"> </w:t>
      </w:r>
      <w:proofErr w:type="spellStart"/>
      <w:r>
        <w:t>haaflaga</w:t>
      </w:r>
      <w:proofErr w:type="spellEnd"/>
      <w:r>
        <w:t>’, he would not have remained a tsaddik.</w:t>
      </w:r>
      <w:r w:rsidR="008823E7">
        <w:t xml:space="preserve"> He was pure, Hashem wanted to keep him pure.</w:t>
      </w:r>
    </w:p>
    <w:p w:rsidR="005D68A0" w:rsidRDefault="00D87C6C" w:rsidP="003D69CD">
      <w:pPr>
        <w:jc w:val="both"/>
      </w:pPr>
      <w:r>
        <w:t xml:space="preserve">When </w:t>
      </w:r>
      <w:proofErr w:type="spellStart"/>
      <w:r>
        <w:t>Avrohom</w:t>
      </w:r>
      <w:proofErr w:type="spellEnd"/>
      <w:r>
        <w:t xml:space="preserve"> </w:t>
      </w:r>
      <w:proofErr w:type="spellStart"/>
      <w:r>
        <w:t>Aveninu</w:t>
      </w:r>
      <w:proofErr w:type="spellEnd"/>
      <w:r>
        <w:t xml:space="preserve"> went out to war and brought along his servant Eliezer, the </w:t>
      </w:r>
      <w:proofErr w:type="spellStart"/>
      <w:r>
        <w:t>posuk</w:t>
      </w:r>
      <w:proofErr w:type="spellEnd"/>
      <w:r>
        <w:t xml:space="preserve"> says, “</w:t>
      </w:r>
      <w:proofErr w:type="spellStart"/>
      <w:r>
        <w:t>v’orek</w:t>
      </w:r>
      <w:proofErr w:type="spellEnd"/>
      <w:r>
        <w:t xml:space="preserve"> as </w:t>
      </w:r>
      <w:proofErr w:type="spellStart"/>
      <w:r>
        <w:t>Chan</w:t>
      </w:r>
      <w:r w:rsidR="005D68A0">
        <w:t>i</w:t>
      </w:r>
      <w:r>
        <w:t>cho</w:t>
      </w:r>
      <w:r w:rsidR="008823E7">
        <w:t>v</w:t>
      </w:r>
      <w:proofErr w:type="spellEnd"/>
      <w:r>
        <w:t xml:space="preserve">”- it means he </w:t>
      </w:r>
      <w:r w:rsidR="008823E7">
        <w:t xml:space="preserve">armed his </w:t>
      </w:r>
      <w:proofErr w:type="spellStart"/>
      <w:r w:rsidR="008823E7">
        <w:t>initates</w:t>
      </w:r>
      <w:proofErr w:type="spellEnd"/>
      <w:r w:rsidR="008823E7">
        <w:t xml:space="preserve"> who had been born in his house’ he emptied </w:t>
      </w:r>
      <w:r>
        <w:t xml:space="preserve"> the sheaths of his sword-in’ preparation for </w:t>
      </w:r>
      <w:r w:rsidR="005D68A0">
        <w:t xml:space="preserve">war, but why is the word, </w:t>
      </w:r>
      <w:proofErr w:type="spellStart"/>
      <w:r w:rsidR="005D68A0">
        <w:t>chani</w:t>
      </w:r>
      <w:r>
        <w:t>cho</w:t>
      </w:r>
      <w:r w:rsidR="008823E7">
        <w:t>v</w:t>
      </w:r>
      <w:proofErr w:type="spellEnd"/>
      <w:r>
        <w:t xml:space="preserve"> used, from the root of ‘</w:t>
      </w:r>
      <w:proofErr w:type="spellStart"/>
      <w:r>
        <w:t>chinuch</w:t>
      </w:r>
      <w:proofErr w:type="spellEnd"/>
      <w:r>
        <w:t>’-</w:t>
      </w:r>
      <w:r w:rsidR="008823E7">
        <w:t xml:space="preserve">used? Again </w:t>
      </w:r>
      <w:r>
        <w:t>to teach us the importance of ‘</w:t>
      </w:r>
      <w:proofErr w:type="spellStart"/>
      <w:r>
        <w:t>chinuch</w:t>
      </w:r>
      <w:proofErr w:type="spellEnd"/>
      <w:r>
        <w:t xml:space="preserve">’ </w:t>
      </w:r>
      <w:proofErr w:type="gramStart"/>
      <w:r>
        <w:t>which</w:t>
      </w:r>
      <w:r w:rsidR="005D68A0">
        <w:t xml:space="preserve">  also</w:t>
      </w:r>
      <w:proofErr w:type="gramEnd"/>
      <w:r w:rsidR="005D68A0">
        <w:t xml:space="preserve"> </w:t>
      </w:r>
      <w:r>
        <w:t xml:space="preserve"> means initiation-when you begin something.</w:t>
      </w:r>
      <w:r w:rsidR="008823E7">
        <w:t xml:space="preserve"> </w:t>
      </w:r>
      <w:proofErr w:type="spellStart"/>
      <w:r w:rsidR="008823E7">
        <w:t>Rashi</w:t>
      </w:r>
      <w:proofErr w:type="spellEnd"/>
      <w:r w:rsidR="008823E7">
        <w:t xml:space="preserve"> explains, “</w:t>
      </w:r>
      <w:proofErr w:type="spellStart"/>
      <w:r w:rsidR="008823E7">
        <w:t>chanichov</w:t>
      </w:r>
      <w:proofErr w:type="spellEnd"/>
      <w:r w:rsidR="008823E7">
        <w:t>’-who w</w:t>
      </w:r>
      <w:r w:rsidR="005D68A0">
        <w:t xml:space="preserve">as this? Those that he initiated into the </w:t>
      </w:r>
      <w:proofErr w:type="spellStart"/>
      <w:r w:rsidR="005D68A0">
        <w:t>mitzvos</w:t>
      </w:r>
      <w:proofErr w:type="spellEnd"/>
      <w:r w:rsidR="005D68A0">
        <w:t xml:space="preserve">- commandments. And the </w:t>
      </w:r>
      <w:proofErr w:type="spellStart"/>
      <w:r w:rsidR="005D68A0">
        <w:t>posuk</w:t>
      </w:r>
      <w:proofErr w:type="spellEnd"/>
      <w:r w:rsidR="005D68A0">
        <w:t xml:space="preserve"> is referring to Eliezer-who he initiated into the </w:t>
      </w:r>
      <w:proofErr w:type="spellStart"/>
      <w:r w:rsidR="005D68A0">
        <w:t>mitzvos</w:t>
      </w:r>
      <w:proofErr w:type="spellEnd"/>
      <w:r w:rsidR="005D68A0">
        <w:t>.</w:t>
      </w:r>
    </w:p>
    <w:p w:rsidR="00817FC9" w:rsidRDefault="00D87C6C" w:rsidP="003D69CD">
      <w:pPr>
        <w:jc w:val="both"/>
      </w:pPr>
      <w:r>
        <w:t xml:space="preserve"> And what is more important, says Rabbi Deutsch than when we ‘</w:t>
      </w:r>
      <w:r w:rsidR="005D68A0">
        <w:t>initiate</w:t>
      </w:r>
      <w:r>
        <w:t>’’</w:t>
      </w:r>
      <w:proofErr w:type="spellStart"/>
      <w:r>
        <w:t>chanoch</w:t>
      </w:r>
      <w:proofErr w:type="spellEnd"/>
      <w:r>
        <w:t>’ start to educate our children with the words</w:t>
      </w:r>
      <w:r w:rsidR="005D68A0">
        <w:t xml:space="preserve"> </w:t>
      </w:r>
      <w:r>
        <w:t>’</w:t>
      </w:r>
      <w:proofErr w:type="spellStart"/>
      <w:r>
        <w:t>Berashis</w:t>
      </w:r>
      <w:proofErr w:type="spellEnd"/>
      <w:r>
        <w:t xml:space="preserve"> </w:t>
      </w:r>
      <w:proofErr w:type="spellStart"/>
      <w:r>
        <w:t>Boro</w:t>
      </w:r>
      <w:proofErr w:type="spellEnd"/>
      <w:r>
        <w:t xml:space="preserve"> </w:t>
      </w:r>
      <w:proofErr w:type="spellStart"/>
      <w:r>
        <w:t>Elokim</w:t>
      </w:r>
      <w:proofErr w:type="spellEnd"/>
      <w:r>
        <w:t xml:space="preserve">’ at the </w:t>
      </w:r>
      <w:r w:rsidR="005D68A0">
        <w:t>beginning</w:t>
      </w:r>
      <w:r>
        <w:t xml:space="preserve"> Hashem created the world. Hashem created the beginning, and so we also have to mimic Hashem when we start to raise our children. There are 3 partners in raising a child-Hashem, father and mother. Hashem is allowing us to take part in this wonderful opportunity of raising this child and to start off doing it properly.</w:t>
      </w:r>
    </w:p>
    <w:p w:rsidR="00D87C6C" w:rsidRDefault="00D87C6C" w:rsidP="003D69CD">
      <w:pPr>
        <w:jc w:val="both"/>
      </w:pPr>
      <w:r>
        <w:t xml:space="preserve">And how do we do this? We see from the following story brought down In the </w:t>
      </w:r>
      <w:proofErr w:type="spellStart"/>
      <w:r>
        <w:t>Gemara</w:t>
      </w:r>
      <w:proofErr w:type="spellEnd"/>
      <w:r>
        <w:t xml:space="preserve"> </w:t>
      </w:r>
      <w:r w:rsidR="005D68A0">
        <w:t>in</w:t>
      </w:r>
      <w:r>
        <w:t xml:space="preserve"> </w:t>
      </w:r>
      <w:proofErr w:type="spellStart"/>
      <w:r>
        <w:t>Kusoubos</w:t>
      </w:r>
      <w:proofErr w:type="spellEnd"/>
      <w:r>
        <w:t xml:space="preserve">-that when </w:t>
      </w:r>
      <w:proofErr w:type="spellStart"/>
      <w:r>
        <w:t>Rav</w:t>
      </w:r>
      <w:proofErr w:type="spellEnd"/>
      <w:r>
        <w:t xml:space="preserve"> </w:t>
      </w:r>
      <w:proofErr w:type="spellStart"/>
      <w:r>
        <w:t>Chiya</w:t>
      </w:r>
      <w:proofErr w:type="spellEnd"/>
      <w:r>
        <w:t xml:space="preserve"> wanted to teach children Torah, what did he do? He did  not take a Torah that was already there and start teaching-rather he planted flax, harvested it</w:t>
      </w:r>
      <w:r w:rsidR="00540AB6">
        <w:t>, made nets with it in order to capture deer, us</w:t>
      </w:r>
      <w:r w:rsidR="002074B7">
        <w:t xml:space="preserve">ed the meat of the </w:t>
      </w:r>
      <w:proofErr w:type="spellStart"/>
      <w:r w:rsidR="002074B7">
        <w:t>deers</w:t>
      </w:r>
      <w:proofErr w:type="spellEnd"/>
      <w:r w:rsidR="002074B7">
        <w:t xml:space="preserve"> to feed </w:t>
      </w:r>
      <w:proofErr w:type="spellStart"/>
      <w:r w:rsidR="002074B7">
        <w:t>Yidden</w:t>
      </w:r>
      <w:proofErr w:type="spellEnd"/>
      <w:r w:rsidR="002074B7">
        <w:t xml:space="preserve"> and used the SKIN to make the parchment on which he wrote the </w:t>
      </w:r>
      <w:proofErr w:type="spellStart"/>
      <w:r w:rsidR="002074B7">
        <w:t>sefer</w:t>
      </w:r>
      <w:proofErr w:type="spellEnd"/>
      <w:r w:rsidR="002074B7">
        <w:t xml:space="preserve"> Torah which he used to educate his young students. What is the message of this </w:t>
      </w:r>
      <w:proofErr w:type="spellStart"/>
      <w:proofErr w:type="gramStart"/>
      <w:r w:rsidR="002074B7">
        <w:t>gemara</w:t>
      </w:r>
      <w:proofErr w:type="spellEnd"/>
      <w:proofErr w:type="gramEnd"/>
      <w:r w:rsidR="002074B7">
        <w:t>? That the ‘</w:t>
      </w:r>
      <w:proofErr w:type="spellStart"/>
      <w:r w:rsidR="002074B7">
        <w:t>b</w:t>
      </w:r>
      <w:r w:rsidR="005D68A0">
        <w:t>’</w:t>
      </w:r>
      <w:r w:rsidR="002074B7">
        <w:t>rashis</w:t>
      </w:r>
      <w:proofErr w:type="spellEnd"/>
      <w:r w:rsidR="002074B7">
        <w:t>’ the beginning’ the ‘</w:t>
      </w:r>
      <w:proofErr w:type="spellStart"/>
      <w:r w:rsidR="002074B7">
        <w:t>chinuch</w:t>
      </w:r>
      <w:proofErr w:type="spellEnd"/>
      <w:r w:rsidR="002074B7">
        <w:t xml:space="preserve">’ the initiation in educating our children has </w:t>
      </w:r>
      <w:proofErr w:type="gramStart"/>
      <w:r w:rsidR="002074B7">
        <w:t>to  be</w:t>
      </w:r>
      <w:proofErr w:type="gramEnd"/>
      <w:r w:rsidR="002074B7">
        <w:t xml:space="preserve"> pure.</w:t>
      </w:r>
    </w:p>
    <w:p w:rsidR="002074B7" w:rsidRDefault="002074B7" w:rsidP="003D69CD">
      <w:pPr>
        <w:jc w:val="both"/>
      </w:pPr>
      <w:r>
        <w:t xml:space="preserve">And so we return to Chanukah-the miracle of finding the pure flask of oil. We have to be as perfect as possible, so we can teach our children the proper </w:t>
      </w:r>
      <w:proofErr w:type="spellStart"/>
      <w:r>
        <w:t>derech</w:t>
      </w:r>
      <w:proofErr w:type="spellEnd"/>
      <w:r>
        <w:t xml:space="preserve"> to serve Hashem. The </w:t>
      </w:r>
      <w:proofErr w:type="spellStart"/>
      <w:r>
        <w:t>goyisha</w:t>
      </w:r>
      <w:proofErr w:type="spellEnd"/>
      <w:r>
        <w:t xml:space="preserve"> women in the times of </w:t>
      </w:r>
      <w:proofErr w:type="spellStart"/>
      <w:r w:rsidR="005D68A0">
        <w:t>S</w:t>
      </w:r>
      <w:r>
        <w:t>oro</w:t>
      </w:r>
      <w:proofErr w:type="spellEnd"/>
      <w:r>
        <w:t xml:space="preserve"> </w:t>
      </w:r>
      <w:proofErr w:type="spellStart"/>
      <w:r>
        <w:t>imenu</w:t>
      </w:r>
      <w:proofErr w:type="spellEnd"/>
      <w:r>
        <w:t xml:space="preserve"> brought their babies to have </w:t>
      </w:r>
      <w:proofErr w:type="spellStart"/>
      <w:r>
        <w:t>Soro</w:t>
      </w:r>
      <w:proofErr w:type="spellEnd"/>
      <w:r>
        <w:t xml:space="preserve"> </w:t>
      </w:r>
      <w:proofErr w:type="spellStart"/>
      <w:r>
        <w:t>Imenu</w:t>
      </w:r>
      <w:proofErr w:type="spellEnd"/>
      <w:r>
        <w:t xml:space="preserve"> nurse them? Was it because she was a woman </w:t>
      </w:r>
      <w:proofErr w:type="gramStart"/>
      <w:r>
        <w:t>in  her</w:t>
      </w:r>
      <w:proofErr w:type="gramEnd"/>
      <w:r>
        <w:t xml:space="preserve"> 90’s who was able to nurse, or was it because they understood that she was a ‘holy woman’ and they wanted their children to nurse from her. And the result of this was, that many of those babies who she </w:t>
      </w:r>
      <w:proofErr w:type="gramStart"/>
      <w:r>
        <w:t>nursed ,</w:t>
      </w:r>
      <w:proofErr w:type="gramEnd"/>
      <w:r>
        <w:t xml:space="preserve"> in purity and in holiness, became </w:t>
      </w:r>
      <w:proofErr w:type="spellStart"/>
      <w:r>
        <w:t>geyrim</w:t>
      </w:r>
      <w:proofErr w:type="spellEnd"/>
      <w:r>
        <w:t>-converts.</w:t>
      </w:r>
    </w:p>
    <w:p w:rsidR="002074B7" w:rsidRDefault="002074B7" w:rsidP="003D69CD">
      <w:pPr>
        <w:jc w:val="both"/>
      </w:pPr>
      <w:r>
        <w:t xml:space="preserve">The </w:t>
      </w:r>
      <w:proofErr w:type="spellStart"/>
      <w:r>
        <w:t>Steipler</w:t>
      </w:r>
      <w:proofErr w:type="spellEnd"/>
      <w:r>
        <w:t xml:space="preserve"> </w:t>
      </w:r>
      <w:proofErr w:type="spellStart"/>
      <w:r>
        <w:t>zt”L</w:t>
      </w:r>
      <w:proofErr w:type="spellEnd"/>
      <w:r>
        <w:t xml:space="preserve"> explains, how are we to understand the </w:t>
      </w:r>
      <w:proofErr w:type="spellStart"/>
      <w:r>
        <w:t>medrash</w:t>
      </w:r>
      <w:proofErr w:type="spellEnd"/>
      <w:r>
        <w:t xml:space="preserve"> that says that when </w:t>
      </w:r>
      <w:proofErr w:type="spellStart"/>
      <w:r>
        <w:t>Elifaz</w:t>
      </w:r>
      <w:proofErr w:type="spellEnd"/>
      <w:r>
        <w:t xml:space="preserve">, the son of </w:t>
      </w:r>
      <w:proofErr w:type="spellStart"/>
      <w:r>
        <w:t>Eisav</w:t>
      </w:r>
      <w:proofErr w:type="spellEnd"/>
      <w:r>
        <w:t xml:space="preserve"> wanted to kill Yaakov </w:t>
      </w:r>
      <w:proofErr w:type="spellStart"/>
      <w:r>
        <w:t>Aveninu</w:t>
      </w:r>
      <w:proofErr w:type="spellEnd"/>
      <w:r>
        <w:t xml:space="preserve"> and Yaakov tells him a </w:t>
      </w:r>
      <w:proofErr w:type="spellStart"/>
      <w:r>
        <w:t>shtickel</w:t>
      </w:r>
      <w:proofErr w:type="spellEnd"/>
      <w:r>
        <w:t xml:space="preserve"> Torah-</w:t>
      </w:r>
      <w:r w:rsidR="005D68A0">
        <w:t xml:space="preserve">‘  </w:t>
      </w:r>
      <w:proofErr w:type="spellStart"/>
      <w:r w:rsidR="005D68A0">
        <w:t>E</w:t>
      </w:r>
      <w:r>
        <w:t>lifaz</w:t>
      </w:r>
      <w:proofErr w:type="spellEnd"/>
      <w:r w:rsidR="005D68A0">
        <w:t xml:space="preserve">, if you take </w:t>
      </w:r>
      <w:r>
        <w:t xml:space="preserve"> all </w:t>
      </w:r>
      <w:r w:rsidR="005D68A0">
        <w:t>my</w:t>
      </w:r>
      <w:r>
        <w:t xml:space="preserve"> money, than </w:t>
      </w:r>
      <w:r w:rsidR="005D68A0">
        <w:t xml:space="preserve">I will be </w:t>
      </w:r>
      <w:r>
        <w:t xml:space="preserve"> considered as if </w:t>
      </w:r>
      <w:r w:rsidR="005D68A0">
        <w:t xml:space="preserve">I </w:t>
      </w:r>
      <w:r>
        <w:t xml:space="preserve"> were a dead man, because “</w:t>
      </w:r>
      <w:proofErr w:type="spellStart"/>
      <w:r>
        <w:t>oni</w:t>
      </w:r>
      <w:proofErr w:type="spellEnd"/>
      <w:r>
        <w:t xml:space="preserve"> </w:t>
      </w:r>
      <w:proofErr w:type="spellStart"/>
      <w:r>
        <w:t>choshuv</w:t>
      </w:r>
      <w:proofErr w:type="spellEnd"/>
      <w:r>
        <w:t xml:space="preserve"> </w:t>
      </w:r>
      <w:proofErr w:type="spellStart"/>
      <w:r>
        <w:t>k’mais</w:t>
      </w:r>
      <w:proofErr w:type="spellEnd"/>
      <w:r>
        <w:t xml:space="preserve">’ because a poor man is considered as if he is dead’, why asks the </w:t>
      </w:r>
      <w:proofErr w:type="spellStart"/>
      <w:r>
        <w:t>Stipler</w:t>
      </w:r>
      <w:proofErr w:type="spellEnd"/>
      <w:r>
        <w:t xml:space="preserve"> was a </w:t>
      </w:r>
      <w:proofErr w:type="spellStart"/>
      <w:r>
        <w:t>rosho</w:t>
      </w:r>
      <w:proofErr w:type="spellEnd"/>
      <w:r w:rsidR="005D68A0">
        <w:t>-a wicked person ,</w:t>
      </w:r>
      <w:r>
        <w:t xml:space="preserve"> like </w:t>
      </w:r>
      <w:proofErr w:type="spellStart"/>
      <w:r>
        <w:t>Elifaz</w:t>
      </w:r>
      <w:proofErr w:type="spellEnd"/>
      <w:r>
        <w:t xml:space="preserve"> willing to save his uncle’s life because of a short </w:t>
      </w:r>
      <w:proofErr w:type="spellStart"/>
      <w:r>
        <w:t>dvar</w:t>
      </w:r>
      <w:proofErr w:type="spellEnd"/>
      <w:r>
        <w:t xml:space="preserve"> Torah? Rabbi Deutsch brought</w:t>
      </w:r>
      <w:r w:rsidR="005D68A0">
        <w:t xml:space="preserve"> this</w:t>
      </w:r>
      <w:r>
        <w:t xml:space="preserve"> down to our level, saying imagine ISIS is ready to kill someone and he tells them, ‘no </w:t>
      </w:r>
      <w:proofErr w:type="spellStart"/>
      <w:r>
        <w:t>no</w:t>
      </w:r>
      <w:proofErr w:type="spellEnd"/>
      <w:r>
        <w:t xml:space="preserve">, don’t kill me, take my money because then I will be considered as if I am dead’. Do we think for 1 minute that the ISIS terrorists will accept this line of reasoning? So what is the answer? Because he was taught Torah by </w:t>
      </w:r>
      <w:proofErr w:type="spellStart"/>
      <w:r>
        <w:t>Yitzchok</w:t>
      </w:r>
      <w:proofErr w:type="spellEnd"/>
      <w:r>
        <w:t xml:space="preserve"> </w:t>
      </w:r>
      <w:proofErr w:type="spellStart"/>
      <w:r>
        <w:t>Aveinu</w:t>
      </w:r>
      <w:proofErr w:type="spellEnd"/>
      <w:r>
        <w:t>, so he had a little bit of good at the beginning of his life and this was part of his DNA and therefore he listened to his uncle’s Torah and spared his life.</w:t>
      </w:r>
    </w:p>
    <w:p w:rsidR="002074B7" w:rsidRDefault="002074B7" w:rsidP="003D69CD">
      <w:pPr>
        <w:jc w:val="both"/>
      </w:pPr>
      <w:r>
        <w:t xml:space="preserve">The </w:t>
      </w:r>
      <w:proofErr w:type="spellStart"/>
      <w:r>
        <w:t>Chofetz</w:t>
      </w:r>
      <w:proofErr w:type="spellEnd"/>
      <w:r>
        <w:t xml:space="preserve"> </w:t>
      </w:r>
      <w:proofErr w:type="spellStart"/>
      <w:r>
        <w:t>Chaim</w:t>
      </w:r>
      <w:proofErr w:type="spellEnd"/>
      <w:r>
        <w:t xml:space="preserve"> brings this point even further. He says starting at ‘</w:t>
      </w:r>
      <w:proofErr w:type="spellStart"/>
      <w:r>
        <w:t>rashish</w:t>
      </w:r>
      <w:proofErr w:type="spellEnd"/>
      <w:r>
        <w:t>’ at the beginning of the child’s education is too late. He says it starts at the wedding. If the wedding is not a proper wedding and there is ‘</w:t>
      </w:r>
      <w:proofErr w:type="spellStart"/>
      <w:r>
        <w:t>prizus</w:t>
      </w:r>
      <w:proofErr w:type="spellEnd"/>
      <w:r>
        <w:t xml:space="preserve">’ </w:t>
      </w:r>
      <w:r w:rsidR="00A569BA">
        <w:t>at the wedding, when the guests are not dressed or acting properly-and from this union of this couple getting married, there will be a child-what happened at the wedding will affect the child, since the beginning was not totally pure.</w:t>
      </w:r>
    </w:p>
    <w:p w:rsidR="00A569BA" w:rsidRDefault="00A569BA" w:rsidP="003D69CD">
      <w:pPr>
        <w:jc w:val="both"/>
      </w:pPr>
      <w:r>
        <w:t xml:space="preserve">Hagar, even though she was married to an Avraham </w:t>
      </w:r>
      <w:proofErr w:type="spellStart"/>
      <w:r>
        <w:t>Aveinu</w:t>
      </w:r>
      <w:proofErr w:type="spellEnd"/>
      <w:r>
        <w:t xml:space="preserve"> produced a </w:t>
      </w:r>
      <w:proofErr w:type="spellStart"/>
      <w:r>
        <w:t>Yishmael</w:t>
      </w:r>
      <w:proofErr w:type="spellEnd"/>
      <w:r>
        <w:t>, because her beginnings were not pure.</w:t>
      </w:r>
      <w:r w:rsidR="005F48C1">
        <w:t xml:space="preserve"> </w:t>
      </w:r>
      <w:r>
        <w:t xml:space="preserve">Rivka produced an </w:t>
      </w:r>
      <w:proofErr w:type="spellStart"/>
      <w:r>
        <w:t>Eisav</w:t>
      </w:r>
      <w:proofErr w:type="spellEnd"/>
      <w:r>
        <w:t xml:space="preserve"> because she had</w:t>
      </w:r>
      <w:r w:rsidR="005F48C1">
        <w:t xml:space="preserve"> in her</w:t>
      </w:r>
      <w:r>
        <w:t xml:space="preserve"> a little of her </w:t>
      </w:r>
      <w:proofErr w:type="gramStart"/>
      <w:r>
        <w:t>brother ,</w:t>
      </w:r>
      <w:proofErr w:type="gramEnd"/>
      <w:r>
        <w:t xml:space="preserve"> </w:t>
      </w:r>
      <w:proofErr w:type="spellStart"/>
      <w:r>
        <w:t>Besual</w:t>
      </w:r>
      <w:proofErr w:type="spellEnd"/>
      <w:r>
        <w:t xml:space="preserve"> and a little of her father, </w:t>
      </w:r>
      <w:proofErr w:type="spellStart"/>
      <w:r>
        <w:t>Lovon</w:t>
      </w:r>
      <w:proofErr w:type="spellEnd"/>
      <w:r>
        <w:t>. This was in her DNA and it affected her offspring.</w:t>
      </w:r>
    </w:p>
    <w:p w:rsidR="00A569BA" w:rsidRDefault="00A569BA" w:rsidP="003D69CD">
      <w:pPr>
        <w:jc w:val="both"/>
      </w:pPr>
      <w:r>
        <w:lastRenderedPageBreak/>
        <w:t xml:space="preserve">Why did Haman’s grandchildren become </w:t>
      </w:r>
      <w:proofErr w:type="spellStart"/>
      <w:r>
        <w:t>geirim</w:t>
      </w:r>
      <w:proofErr w:type="spellEnd"/>
      <w:r>
        <w:t xml:space="preserve"> and learn Torah? Because while Haman was waiting for Mordechai, Mordechai was teaching the small children about an </w:t>
      </w:r>
      <w:proofErr w:type="spellStart"/>
      <w:r>
        <w:t>avodah</w:t>
      </w:r>
      <w:proofErr w:type="spellEnd"/>
      <w:r>
        <w:t xml:space="preserve"> (a service) that was to be done in the </w:t>
      </w:r>
      <w:proofErr w:type="spellStart"/>
      <w:r>
        <w:t>Bais</w:t>
      </w:r>
      <w:proofErr w:type="spellEnd"/>
      <w:r>
        <w:t xml:space="preserve"> </w:t>
      </w:r>
      <w:proofErr w:type="spellStart"/>
      <w:r>
        <w:t>HaMikdtach</w:t>
      </w:r>
      <w:proofErr w:type="spellEnd"/>
      <w:r>
        <w:t>. And upon seeing this, Haman said to himself</w:t>
      </w:r>
      <w:proofErr w:type="gramStart"/>
      <w:r>
        <w:t>,</w:t>
      </w:r>
      <w:r w:rsidR="005F48C1">
        <w:t xml:space="preserve"> </w:t>
      </w:r>
      <w:r>
        <w:t>”</w:t>
      </w:r>
      <w:proofErr w:type="gramEnd"/>
      <w:r>
        <w:t xml:space="preserve">I am going to try to kill you Mordechai, but I know that ultimately I am going to lose this battle, because if while the </w:t>
      </w:r>
      <w:proofErr w:type="spellStart"/>
      <w:r>
        <w:t>Yidden</w:t>
      </w:r>
      <w:proofErr w:type="spellEnd"/>
      <w:r>
        <w:t xml:space="preserve"> are going through this period of time, when I am trying to kill them, </w:t>
      </w:r>
      <w:r w:rsidR="005F48C1">
        <w:t>and</w:t>
      </w:r>
      <w:r>
        <w:t xml:space="preserve"> instead of flinching from this, they are concentrating on teaching their </w:t>
      </w:r>
      <w:r w:rsidR="005F48C1">
        <w:t xml:space="preserve">young </w:t>
      </w:r>
      <w:r>
        <w:t>children Torah-with no winter breaks, no summer breaks-just continuous learning, then I will not be able to succeed.” And because he recognizes this fact, his grandchildren became converts.</w:t>
      </w:r>
    </w:p>
    <w:p w:rsidR="00147B8D" w:rsidRDefault="00A569BA" w:rsidP="003D69CD">
      <w:pPr>
        <w:jc w:val="both"/>
      </w:pPr>
      <w:r>
        <w:t>And so the lessons of Chanukah are the following:</w:t>
      </w:r>
    </w:p>
    <w:p w:rsidR="00A569BA" w:rsidRDefault="00A569BA" w:rsidP="003D69CD">
      <w:pPr>
        <w:jc w:val="both"/>
      </w:pPr>
      <w:r>
        <w:t>-</w:t>
      </w:r>
      <w:proofErr w:type="gramStart"/>
      <w:r>
        <w:t>the</w:t>
      </w:r>
      <w:proofErr w:type="gramEnd"/>
      <w:r>
        <w:t xml:space="preserve"> oil must be pure-the purer the oil-the purer our houses are-the greater chance  that our children will go </w:t>
      </w:r>
      <w:proofErr w:type="spellStart"/>
      <w:r>
        <w:t>b’derech</w:t>
      </w:r>
      <w:proofErr w:type="spellEnd"/>
      <w:r>
        <w:t xml:space="preserve"> </w:t>
      </w:r>
      <w:proofErr w:type="spellStart"/>
      <w:r>
        <w:t>haTorah</w:t>
      </w:r>
      <w:proofErr w:type="spellEnd"/>
      <w:r>
        <w:t>.</w:t>
      </w:r>
    </w:p>
    <w:p w:rsidR="00A569BA" w:rsidRDefault="00A569BA" w:rsidP="003D69CD">
      <w:pPr>
        <w:jc w:val="both"/>
      </w:pPr>
      <w:r>
        <w:t>-as a car needs an engine and a transmission to work, so do our children. If the engine-the ‘</w:t>
      </w:r>
      <w:proofErr w:type="spellStart"/>
      <w:r>
        <w:t>shoresh’the</w:t>
      </w:r>
      <w:proofErr w:type="spellEnd"/>
      <w:r>
        <w:t xml:space="preserve"> root is good, then what is the transmission?</w:t>
      </w:r>
    </w:p>
    <w:p w:rsidR="00A569BA" w:rsidRDefault="00A569BA" w:rsidP="003D69CD">
      <w:pPr>
        <w:jc w:val="both"/>
      </w:pPr>
      <w:r>
        <w:t>The transmission is creating a home, where we pull away from the ‘</w:t>
      </w:r>
      <w:proofErr w:type="spellStart"/>
      <w:r>
        <w:t>choshech</w:t>
      </w:r>
      <w:proofErr w:type="spellEnd"/>
      <w:r>
        <w:t xml:space="preserve">’ the darkness that is </w:t>
      </w:r>
      <w:proofErr w:type="spellStart"/>
      <w:r>
        <w:t>Yavon</w:t>
      </w:r>
      <w:proofErr w:type="spellEnd"/>
      <w:r>
        <w:t>.</w:t>
      </w:r>
      <w:r w:rsidR="005F48C1">
        <w:t xml:space="preserve"> </w:t>
      </w:r>
      <w:r>
        <w:t>Where they let us learn Torah, but they distract us, with all the earthly pleasures, they distract us with all the new technology. We have to try to keep our homes as pure as possible. In the times of the Greeks, the way mothers bottle-fed their babies, was with the horn of the o</w:t>
      </w:r>
      <w:r w:rsidR="00444D35">
        <w:t>x. They used the horns of an ox as bottles, But the Greeks wrote on ‘every bottle’ the words ‘</w:t>
      </w:r>
      <w:proofErr w:type="spellStart"/>
      <w:r w:rsidR="00444D35">
        <w:t>Ayin</w:t>
      </w:r>
      <w:proofErr w:type="spellEnd"/>
      <w:r w:rsidR="00444D35">
        <w:t xml:space="preserve"> Li </w:t>
      </w:r>
      <w:proofErr w:type="spellStart"/>
      <w:r w:rsidR="00444D35">
        <w:t>Chelek</w:t>
      </w:r>
      <w:proofErr w:type="spellEnd"/>
      <w:r w:rsidR="00444D35">
        <w:t xml:space="preserve"> </w:t>
      </w:r>
      <w:proofErr w:type="spellStart"/>
      <w:r w:rsidR="00444D35">
        <w:t>B’Hashem</w:t>
      </w:r>
      <w:proofErr w:type="spellEnd"/>
      <w:r w:rsidR="00444D35">
        <w:t xml:space="preserve">’ I have no share in Hashem”. Why, because they understood, even if these words were written on bottles that Jewish babies drank from-it would ultimately have a bad influence on these precious </w:t>
      </w:r>
      <w:proofErr w:type="spellStart"/>
      <w:r w:rsidR="00444D35">
        <w:t>neshomos</w:t>
      </w:r>
      <w:proofErr w:type="spellEnd"/>
      <w:r w:rsidR="00444D35">
        <w:t>.</w:t>
      </w:r>
    </w:p>
    <w:p w:rsidR="00444D35" w:rsidRDefault="00444D35" w:rsidP="003D69CD">
      <w:pPr>
        <w:jc w:val="both"/>
      </w:pPr>
      <w:r>
        <w:t>How do we fight this darkness, say Rabbi Deutsch?</w:t>
      </w:r>
    </w:p>
    <w:p w:rsidR="00444D35" w:rsidRDefault="00444D35" w:rsidP="003D69CD">
      <w:pPr>
        <w:jc w:val="both"/>
      </w:pPr>
      <w:r>
        <w:t xml:space="preserve">By lighting up our children’s lives. We have to create the spark and keep it lit. </w:t>
      </w:r>
      <w:proofErr w:type="spellStart"/>
      <w:r>
        <w:t>Ahron</w:t>
      </w:r>
      <w:proofErr w:type="spellEnd"/>
      <w:r>
        <w:t xml:space="preserve"> </w:t>
      </w:r>
      <w:proofErr w:type="spellStart"/>
      <w:r>
        <w:t>haKohen</w:t>
      </w:r>
      <w:proofErr w:type="spellEnd"/>
      <w:r>
        <w:t xml:space="preserve"> squeezed the first drop of oil out of the bottles-why only the Kohen </w:t>
      </w:r>
      <w:proofErr w:type="spellStart"/>
      <w:r>
        <w:t>Gadol</w:t>
      </w:r>
      <w:proofErr w:type="spellEnd"/>
      <w:r>
        <w:t>-because all you need is 1 squirt, and that 1 squirt makes all the difference. One smile, one word of encouragement, one pat on the back-that can make the difference in a child’s life.</w:t>
      </w:r>
      <w:r w:rsidR="003D69CD">
        <w:t xml:space="preserve"> We sometimes feel to realize how little is needed to wake up a child.</w:t>
      </w:r>
    </w:p>
    <w:p w:rsidR="003D69CD" w:rsidRDefault="003D69CD" w:rsidP="003D69CD">
      <w:pPr>
        <w:jc w:val="both"/>
      </w:pPr>
      <w:r>
        <w:t>‘</w:t>
      </w:r>
      <w:proofErr w:type="spellStart"/>
      <w:proofErr w:type="gramStart"/>
      <w:r>
        <w:t>boyomim</w:t>
      </w:r>
      <w:proofErr w:type="spellEnd"/>
      <w:proofErr w:type="gramEnd"/>
      <w:r>
        <w:t xml:space="preserve"> </w:t>
      </w:r>
      <w:proofErr w:type="spellStart"/>
      <w:r>
        <w:t>hahame</w:t>
      </w:r>
      <w:proofErr w:type="spellEnd"/>
      <w:r>
        <w:t xml:space="preserve">, </w:t>
      </w:r>
      <w:proofErr w:type="spellStart"/>
      <w:r>
        <w:t>b’zman</w:t>
      </w:r>
      <w:proofErr w:type="spellEnd"/>
      <w:r>
        <w:t xml:space="preserve"> </w:t>
      </w:r>
      <w:proofErr w:type="spellStart"/>
      <w:r>
        <w:t>haza</w:t>
      </w:r>
      <w:proofErr w:type="spellEnd"/>
      <w:r>
        <w:t>’-in those days, in our time</w:t>
      </w:r>
    </w:p>
    <w:p w:rsidR="003D69CD" w:rsidRPr="00147B8D" w:rsidRDefault="003D69CD" w:rsidP="003D69CD">
      <w:pPr>
        <w:jc w:val="both"/>
      </w:pPr>
      <w:r>
        <w:t xml:space="preserve">We can have our own </w:t>
      </w:r>
      <w:proofErr w:type="spellStart"/>
      <w:r>
        <w:t>nes</w:t>
      </w:r>
      <w:proofErr w:type="spellEnd"/>
      <w:r>
        <w:t xml:space="preserve"> of Chanukah, our own Chanukah miracle. If we make a little effort, we will surely succeed. We need to find what </w:t>
      </w:r>
      <w:proofErr w:type="gramStart"/>
      <w:r>
        <w:t>will  make</w:t>
      </w:r>
      <w:proofErr w:type="gramEnd"/>
      <w:r>
        <w:t xml:space="preserve"> a difference to our child-we need to find ‘the </w:t>
      </w:r>
      <w:proofErr w:type="spellStart"/>
      <w:r>
        <w:t>pach</w:t>
      </w:r>
      <w:proofErr w:type="spellEnd"/>
      <w:r>
        <w:t xml:space="preserve"> </w:t>
      </w:r>
      <w:proofErr w:type="spellStart"/>
      <w:r>
        <w:t>shemen</w:t>
      </w:r>
      <w:proofErr w:type="spellEnd"/>
      <w:r>
        <w:t xml:space="preserve">’ that little bit of pure oil to light up our child’s life. Chanukah is the festival of lights, it is rebirth. When we light the menorah, Rabbi Deutsch advises, we should think how our family will inspire </w:t>
      </w:r>
      <w:proofErr w:type="spellStart"/>
      <w:r>
        <w:t>Klal</w:t>
      </w:r>
      <w:proofErr w:type="spellEnd"/>
      <w:r>
        <w:t xml:space="preserve"> Yisroel. We have to be that spark, for our child, for our nation. And in that merit, may we be worthy of bringing </w:t>
      </w:r>
      <w:proofErr w:type="spellStart"/>
      <w:r>
        <w:t>Moshiach</w:t>
      </w:r>
      <w:proofErr w:type="spellEnd"/>
      <w:r>
        <w:t xml:space="preserve"> </w:t>
      </w:r>
      <w:proofErr w:type="spellStart"/>
      <w:r>
        <w:t>Tzidkanu</w:t>
      </w:r>
      <w:proofErr w:type="spellEnd"/>
      <w:r>
        <w:t xml:space="preserve"> </w:t>
      </w:r>
      <w:proofErr w:type="spellStart"/>
      <w:r>
        <w:t>b’mahara</w:t>
      </w:r>
      <w:proofErr w:type="spellEnd"/>
      <w:r>
        <w:t xml:space="preserve"> </w:t>
      </w:r>
      <w:proofErr w:type="spellStart"/>
      <w:r>
        <w:t>b’yomeinu</w:t>
      </w:r>
      <w:proofErr w:type="spellEnd"/>
      <w:r>
        <w:t>. Amen</w:t>
      </w:r>
    </w:p>
    <w:sectPr w:rsidR="003D69CD" w:rsidRPr="00147B8D">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rebuchet MS">
    <w:panose1 w:val="020B0603020202020204"/>
    <w:charset w:val="00"/>
    <w:family w:val="swiss"/>
    <w:pitch w:val="variable"/>
    <w:sig w:usb0="00000287" w:usb1="00000003" w:usb2="00000000" w:usb3="00000000" w:csb0="0000009F" w:csb1="00000000"/>
  </w:font>
  <w:font w:name="STXinwei">
    <w:altName w:val="SimSun"/>
    <w:panose1 w:val="00000000000000000000"/>
    <w:charset w:val="86"/>
    <w:family w:val="roman"/>
    <w:notTrueType/>
    <w:pitch w:val="default"/>
  </w:font>
  <w:font w:name="Tahoma">
    <w:panose1 w:val="020B0604030504040204"/>
    <w:charset w:val="00"/>
    <w:family w:val="swiss"/>
    <w:pitch w:val="variable"/>
    <w:sig w:usb0="E1002EFF" w:usb1="C000605B" w:usb2="00000029" w:usb3="00000000" w:csb0="000101FF" w:csb1="00000000"/>
  </w:font>
  <w:font w:name="FZYaoTi">
    <w:altName w:val="方正姚体"/>
    <w:panose1 w:val="00000000000000000000"/>
    <w:charset w:val="86"/>
    <w:family w:val="roman"/>
    <w:notTrueType/>
    <w:pitch w:val="default"/>
  </w:font>
  <w:font w:name="Times New Roman">
    <w:panose1 w:val="02020603050405020304"/>
    <w:charset w:val="00"/>
    <w:family w:val="roman"/>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8"/>
  <w:hyphenationZone w:val="425"/>
  <w:characterSpacingControl w:val="doNotCompress"/>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47B8D"/>
    <w:rsid w:val="00147B8D"/>
    <w:rsid w:val="001F33EC"/>
    <w:rsid w:val="002074B7"/>
    <w:rsid w:val="00243BBF"/>
    <w:rsid w:val="002D226D"/>
    <w:rsid w:val="003D69CD"/>
    <w:rsid w:val="00444D35"/>
    <w:rsid w:val="004F6FFC"/>
    <w:rsid w:val="00540AB6"/>
    <w:rsid w:val="005D68A0"/>
    <w:rsid w:val="005F48C1"/>
    <w:rsid w:val="00817FC9"/>
    <w:rsid w:val="008823E7"/>
    <w:rsid w:val="00A569BA"/>
    <w:rsid w:val="00D87C6C"/>
  </w:rsids>
  <m:mathPr>
    <m:mathFont m:val="Cambria Math"/>
    <m:brkBin m:val="before"/>
    <m:brkBinSub m:val="--"/>
    <m:smallFrac m:val="0"/>
    <m:dispDef/>
    <m:lMargin m:val="0"/>
    <m:rMargin m:val="0"/>
    <m:defJc m:val="centerGroup"/>
    <m:wrapIndent m:val="1440"/>
    <m:intLim m:val="subSup"/>
    <m:naryLim m:val="undOvr"/>
  </m:mathPr>
  <w:themeFontLang w:val="pt-BR"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FD54F78-C174-4D46-927F-F4708CF8FC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ja-JP" w:bidi="ar-SA"/>
      </w:rPr>
    </w:rPrDefault>
    <w:pPrDefault>
      <w:pPr>
        <w:spacing w:after="12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pPr>
      <w:keepNext/>
      <w:keepLines/>
      <w:pBdr>
        <w:bottom w:val="single" w:sz="4" w:space="1" w:color="90C226" w:themeColor="accent1"/>
      </w:pBdr>
      <w:spacing w:before="400" w:after="40" w:line="240" w:lineRule="auto"/>
      <w:outlineLvl w:val="0"/>
    </w:pPr>
    <w:rPr>
      <w:rFonts w:asciiTheme="majorHAnsi" w:eastAsiaTheme="majorEastAsia" w:hAnsiTheme="majorHAnsi" w:cstheme="majorBidi"/>
      <w:color w:val="90C226" w:themeColor="accent1"/>
      <w:sz w:val="32"/>
      <w:szCs w:val="32"/>
    </w:rPr>
  </w:style>
  <w:style w:type="paragraph" w:styleId="Heading2">
    <w:name w:val="heading 2"/>
    <w:basedOn w:val="Normal"/>
    <w:next w:val="Normal"/>
    <w:link w:val="Heading2Char"/>
    <w:uiPriority w:val="9"/>
    <w:semiHidden/>
    <w:unhideWhenUsed/>
    <w:qFormat/>
    <w:pPr>
      <w:keepNext/>
      <w:keepLines/>
      <w:spacing w:before="160" w:after="0" w:line="240" w:lineRule="auto"/>
      <w:outlineLvl w:val="1"/>
    </w:pPr>
    <w:rPr>
      <w:rFonts w:asciiTheme="majorHAnsi" w:eastAsiaTheme="majorEastAsia" w:hAnsiTheme="majorHAnsi" w:cstheme="majorBidi"/>
      <w:color w:val="90C226" w:themeColor="accent1"/>
      <w:sz w:val="28"/>
      <w:szCs w:val="28"/>
    </w:rPr>
  </w:style>
  <w:style w:type="paragraph" w:styleId="Heading3">
    <w:name w:val="heading 3"/>
    <w:basedOn w:val="Normal"/>
    <w:next w:val="Normal"/>
    <w:link w:val="Heading3Char"/>
    <w:uiPriority w:val="9"/>
    <w:semiHidden/>
    <w:unhideWhenUsed/>
    <w:qFormat/>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pPr>
      <w:spacing w:after="0" w:line="240" w:lineRule="auto"/>
      <w:contextualSpacing/>
    </w:pPr>
    <w:rPr>
      <w:rFonts w:asciiTheme="majorHAnsi" w:eastAsiaTheme="majorEastAsia" w:hAnsiTheme="majorHAnsi" w:cstheme="majorBidi"/>
      <w:color w:val="90C226" w:themeColor="accent1"/>
      <w:spacing w:val="-7"/>
      <w:sz w:val="64"/>
      <w:szCs w:val="64"/>
    </w:rPr>
  </w:style>
  <w:style w:type="character" w:customStyle="1" w:styleId="TitleChar">
    <w:name w:val="Title Char"/>
    <w:basedOn w:val="DefaultParagraphFont"/>
    <w:link w:val="Title"/>
    <w:uiPriority w:val="10"/>
    <w:rPr>
      <w:rFonts w:asciiTheme="majorHAnsi" w:eastAsiaTheme="majorEastAsia" w:hAnsiTheme="majorHAnsi" w:cstheme="majorBidi"/>
      <w:color w:val="90C226" w:themeColor="accent1"/>
      <w:spacing w:val="-7"/>
      <w:sz w:val="64"/>
      <w:szCs w:val="64"/>
    </w:rPr>
  </w:style>
  <w:style w:type="paragraph" w:styleId="Subtitle">
    <w:name w:val="Subtitle"/>
    <w:basedOn w:val="Normal"/>
    <w:next w:val="Normal"/>
    <w:link w:val="SubtitleChar"/>
    <w:uiPriority w:val="11"/>
    <w:qFormat/>
    <w:pPr>
      <w:numPr>
        <w:ilvl w:val="1"/>
      </w:numPr>
      <w:spacing w:after="240" w:line="240" w:lineRule="auto"/>
    </w:pPr>
    <w:rPr>
      <w:rFonts w:asciiTheme="majorHAnsi" w:eastAsiaTheme="majorEastAsia" w:hAnsiTheme="majorHAnsi" w:cstheme="majorBidi"/>
      <w:color w:val="404040" w:themeColor="text1" w:themeTint="BF"/>
      <w:sz w:val="28"/>
      <w:szCs w:val="28"/>
    </w:rPr>
  </w:style>
  <w:style w:type="character" w:customStyle="1" w:styleId="SubtitleChar">
    <w:name w:val="Subtitle Char"/>
    <w:basedOn w:val="DefaultParagraphFont"/>
    <w:link w:val="Subtitle"/>
    <w:uiPriority w:val="11"/>
    <w:rPr>
      <w:rFonts w:asciiTheme="majorHAnsi" w:eastAsiaTheme="majorEastAsia" w:hAnsiTheme="majorHAnsi" w:cstheme="majorBidi"/>
      <w:color w:val="404040" w:themeColor="text1" w:themeTint="BF"/>
      <w:sz w:val="28"/>
      <w:szCs w:val="28"/>
    </w:rPr>
  </w:style>
  <w:style w:type="character" w:customStyle="1" w:styleId="Heading1Char">
    <w:name w:val="Heading 1 Char"/>
    <w:basedOn w:val="DefaultParagraphFont"/>
    <w:link w:val="Heading1"/>
    <w:uiPriority w:val="9"/>
    <w:rPr>
      <w:rFonts w:asciiTheme="majorHAnsi" w:eastAsiaTheme="majorEastAsia" w:hAnsiTheme="majorHAnsi" w:cstheme="majorBidi"/>
      <w:color w:val="90C226" w:themeColor="accent1"/>
      <w:sz w:val="32"/>
      <w:szCs w:val="32"/>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color w:val="90C226" w:themeColor="accent1"/>
      <w:sz w:val="28"/>
      <w:szCs w:val="28"/>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smallCaps/>
      <w:color w:val="595959" w:themeColor="text1" w:themeTint="A6"/>
    </w:rPr>
  </w:style>
  <w:style w:type="character" w:styleId="SubtleEmphasis">
    <w:name w:val="Subtle Emphasis"/>
    <w:basedOn w:val="DefaultParagraphFont"/>
    <w:uiPriority w:val="19"/>
    <w:qFormat/>
    <w:rPr>
      <w:i/>
      <w:iCs/>
      <w:color w:val="595959" w:themeColor="text1" w:themeTint="A6"/>
    </w:rPr>
  </w:style>
  <w:style w:type="character" w:styleId="Emphasis">
    <w:name w:val="Emphasis"/>
    <w:basedOn w:val="DefaultParagraphFont"/>
    <w:uiPriority w:val="20"/>
    <w:qFormat/>
    <w:rPr>
      <w:i/>
      <w:iCs/>
    </w:rPr>
  </w:style>
  <w:style w:type="character" w:styleId="IntenseEmphasis">
    <w:name w:val="Intense Emphasis"/>
    <w:basedOn w:val="DefaultParagraphFont"/>
    <w:uiPriority w:val="21"/>
    <w:qFormat/>
    <w:rPr>
      <w:b/>
      <w:bCs/>
      <w:i/>
      <w:iCs/>
    </w:rPr>
  </w:style>
  <w:style w:type="character" w:styleId="Strong">
    <w:name w:val="Strong"/>
    <w:basedOn w:val="DefaultParagraphFont"/>
    <w:uiPriority w:val="22"/>
    <w:qFormat/>
    <w:rPr>
      <w:b/>
      <w:bCs/>
    </w:rPr>
  </w:style>
  <w:style w:type="paragraph" w:styleId="Quote">
    <w:name w:val="Quote"/>
    <w:basedOn w:val="Normal"/>
    <w:next w:val="Normal"/>
    <w:link w:val="QuoteChar"/>
    <w:uiPriority w:val="29"/>
    <w:qFormat/>
    <w:pPr>
      <w:spacing w:before="240" w:after="240" w:line="252" w:lineRule="auto"/>
      <w:ind w:left="864" w:right="864"/>
      <w:jc w:val="center"/>
    </w:pPr>
    <w:rPr>
      <w:i/>
      <w:iCs/>
    </w:rPr>
  </w:style>
  <w:style w:type="character" w:customStyle="1" w:styleId="QuoteChar">
    <w:name w:val="Quote Char"/>
    <w:basedOn w:val="DefaultParagraphFont"/>
    <w:link w:val="Quote"/>
    <w:uiPriority w:val="29"/>
    <w:rPr>
      <w:i/>
      <w:iCs/>
    </w:rPr>
  </w:style>
  <w:style w:type="paragraph" w:styleId="IntenseQuote">
    <w:name w:val="Intense Quote"/>
    <w:basedOn w:val="Normal"/>
    <w:next w:val="Normal"/>
    <w:link w:val="IntenseQuoteChar"/>
    <w:uiPriority w:val="30"/>
    <w:qFormat/>
    <w:pPr>
      <w:spacing w:before="100" w:beforeAutospacing="1" w:after="240"/>
      <w:ind w:left="864" w:right="864"/>
      <w:jc w:val="center"/>
    </w:pPr>
    <w:rPr>
      <w:rFonts w:asciiTheme="majorHAnsi" w:eastAsiaTheme="majorEastAsia" w:hAnsiTheme="majorHAnsi" w:cstheme="majorBidi"/>
      <w:color w:val="90C226" w:themeColor="accent1"/>
      <w:sz w:val="28"/>
      <w:szCs w:val="28"/>
    </w:rPr>
  </w:style>
  <w:style w:type="character" w:customStyle="1" w:styleId="IntenseQuoteChar">
    <w:name w:val="Intense Quote Char"/>
    <w:basedOn w:val="DefaultParagraphFont"/>
    <w:link w:val="IntenseQuote"/>
    <w:uiPriority w:val="30"/>
    <w:rPr>
      <w:rFonts w:asciiTheme="majorHAnsi" w:eastAsiaTheme="majorEastAsia" w:hAnsiTheme="majorHAnsi" w:cstheme="majorBidi"/>
      <w:color w:val="90C226" w:themeColor="accent1"/>
      <w:sz w:val="28"/>
      <w:szCs w:val="28"/>
    </w:rPr>
  </w:style>
  <w:style w:type="character" w:styleId="SubtleReference">
    <w:name w:val="Subtle Reference"/>
    <w:basedOn w:val="DefaultParagraphFont"/>
    <w:uiPriority w:val="31"/>
    <w:qFormat/>
    <w:rPr>
      <w:smallCaps/>
      <w:color w:val="404040" w:themeColor="text1" w:themeTint="BF"/>
    </w:rPr>
  </w:style>
  <w:style w:type="character" w:styleId="IntenseReference">
    <w:name w:val="Intense Reference"/>
    <w:basedOn w:val="DefaultParagraphFont"/>
    <w:uiPriority w:val="32"/>
    <w:qFormat/>
    <w:rPr>
      <w:b/>
      <w:bCs/>
      <w:smallCaps/>
      <w:u w:val="single"/>
    </w:rPr>
  </w:style>
  <w:style w:type="character" w:styleId="BookTitle">
    <w:name w:val="Book Title"/>
    <w:basedOn w:val="DefaultParagraphFont"/>
    <w:uiPriority w:val="33"/>
    <w:qFormat/>
    <w:rPr>
      <w:b/>
      <w:bCs/>
      <w:smallCaps/>
    </w:rPr>
  </w:style>
  <w:style w:type="paragraph" w:styleId="Caption">
    <w:name w:val="caption"/>
    <w:basedOn w:val="Normal"/>
    <w:next w:val="Normal"/>
    <w:uiPriority w:val="35"/>
    <w:semiHidden/>
    <w:unhideWhenUsed/>
    <w:qFormat/>
    <w:pPr>
      <w:spacing w:line="240" w:lineRule="auto"/>
    </w:pPr>
    <w:rPr>
      <w:b/>
      <w:bCs/>
      <w:color w:val="404040" w:themeColor="text1" w:themeTint="BF"/>
    </w:rPr>
  </w:style>
  <w:style w:type="paragraph" w:styleId="TOCHeading">
    <w:name w:val="TOC Heading"/>
    <w:basedOn w:val="Heading1"/>
    <w:next w:val="Normal"/>
    <w:uiPriority w:val="39"/>
    <w:semiHidden/>
    <w:unhideWhenUsed/>
    <w:qFormat/>
    <w:pPr>
      <w:outlineLvl w:val="9"/>
    </w:pPr>
  </w:style>
  <w:style w:type="paragraph" w:styleId="NoSpacing">
    <w:name w:val="No Spacing"/>
    <w:uiPriority w:val="1"/>
    <w:qFormat/>
    <w:pPr>
      <w:spacing w:after="0" w:line="240" w:lineRule="auto"/>
    </w:pPr>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rsid w:val="001F33E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33E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neinu\AppData\Roaming\Microsoft\Templates\Facet%20design%20(blank).dotx" TargetMode="External"/></Relationships>
</file>

<file path=word/theme/theme1.xml><?xml version="1.0" encoding="utf-8"?>
<a:theme xmlns:a="http://schemas.openxmlformats.org/drawingml/2006/main" name="Facet">
  <a:themeElements>
    <a:clrScheme name="Facet">
      <a:dk1>
        <a:sysClr val="windowText" lastClr="000000"/>
      </a:dk1>
      <a:lt1>
        <a:sysClr val="window" lastClr="FFFFFF"/>
      </a:lt1>
      <a:dk2>
        <a:srgbClr val="2C3C43"/>
      </a:dk2>
      <a:lt2>
        <a:srgbClr val="EBEBEB"/>
      </a:lt2>
      <a:accent1>
        <a:srgbClr val="90C226"/>
      </a:accent1>
      <a:accent2>
        <a:srgbClr val="54A021"/>
      </a:accent2>
      <a:accent3>
        <a:srgbClr val="E6B91E"/>
      </a:accent3>
      <a:accent4>
        <a:srgbClr val="E76618"/>
      </a:accent4>
      <a:accent5>
        <a:srgbClr val="C42F1A"/>
      </a:accent5>
      <a:accent6>
        <a:srgbClr val="918655"/>
      </a:accent6>
      <a:hlink>
        <a:srgbClr val="99CA3C"/>
      </a:hlink>
      <a:folHlink>
        <a:srgbClr val="B9D181"/>
      </a:folHlink>
    </a:clrScheme>
    <a:fontScheme name="Facet">
      <a:majorFont>
        <a:latin typeface="Trebuchet MS" panose="020B0603020202020204"/>
        <a:ea typeface=""/>
        <a:cs typeface=""/>
        <a:font script="Jpan" typeface="メイリオ"/>
        <a:font script="Hang" typeface="맑은 고딕"/>
        <a:font script="Hans" typeface="方正姚体"/>
        <a:font script="Hant" typeface="微軟正黑體"/>
        <a:font script="Arab" typeface="Tahoma"/>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Trebuchet MS" panose="020B0603020202020204"/>
        <a:ea typeface=""/>
        <a:cs typeface=""/>
        <a:font script="Jpan" typeface="メイリオ"/>
        <a:font script="Hang" typeface="HY그래픽M"/>
        <a:font script="Hans" typeface="华文新魏"/>
        <a:font script="Hant" typeface="微軟正黑體"/>
        <a:font script="Arab" typeface="Tahoma"/>
        <a:font script="Hebr" typeface="Gisha"/>
        <a:font script="Thai" typeface="Iris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Facet">
      <a:fillStyleLst>
        <a:solidFill>
          <a:schemeClr val="phClr"/>
        </a:solidFill>
        <a:gradFill rotWithShape="1">
          <a:gsLst>
            <a:gs pos="0">
              <a:schemeClr val="phClr">
                <a:tint val="65000"/>
                <a:lumMod val="110000"/>
              </a:schemeClr>
            </a:gs>
            <a:gs pos="88000">
              <a:schemeClr val="phClr">
                <a:tint val="90000"/>
              </a:schemeClr>
            </a:gs>
          </a:gsLst>
          <a:lin ang="5400000" scaled="0"/>
        </a:gradFill>
        <a:gradFill rotWithShape="1">
          <a:gsLst>
            <a:gs pos="0">
              <a:schemeClr val="phClr">
                <a:tint val="96000"/>
                <a:lumMod val="100000"/>
              </a:schemeClr>
            </a:gs>
            <a:gs pos="78000">
              <a:schemeClr val="phClr">
                <a:shade val="94000"/>
                <a:lumMod val="94000"/>
              </a:schemeClr>
            </a:gs>
          </a:gsLst>
          <a:lin ang="5400000" scaled="0"/>
        </a:gradFill>
      </a:fillStyleLst>
      <a:lnStyleLst>
        <a:ln w="12700" cap="rnd" cmpd="sng" algn="ctr">
          <a:solidFill>
            <a:schemeClr val="phClr"/>
          </a:solidFill>
          <a:prstDash val="solid"/>
        </a:ln>
        <a:ln w="19050" cap="rnd" cmpd="sng" algn="ctr">
          <a:solidFill>
            <a:schemeClr val="phClr"/>
          </a:solidFill>
          <a:prstDash val="solid"/>
        </a:ln>
        <a:ln w="25400" cap="rnd" cmpd="sng" algn="ctr">
          <a:solidFill>
            <a:schemeClr val="phClr"/>
          </a:solidFill>
          <a:prstDash val="solid"/>
        </a:ln>
      </a:lnStyleLst>
      <a:effectStyleLst>
        <a:effectStyle>
          <a:effectLst/>
        </a:effectStyle>
        <a:effectStyle>
          <a:effectLst>
            <a:outerShdw blurRad="38100" dist="25400" dir="5400000" rotWithShape="0">
              <a:srgbClr val="000000">
                <a:alpha val="35000"/>
              </a:srgbClr>
            </a:outerShdw>
          </a:effectLst>
        </a:effectStyle>
        <a:effectStyle>
          <a:effectLst>
            <a:outerShdw blurRad="50800" dist="38100" dir="5400000" rotWithShape="0">
              <a:srgbClr val="000000">
                <a:alpha val="35000"/>
              </a:srgbClr>
            </a:outerShdw>
          </a:effectLst>
          <a:scene3d>
            <a:camera prst="orthographicFront">
              <a:rot lat="0" lon="0" rev="0"/>
            </a:camera>
            <a:lightRig rig="threePt" dir="tl"/>
          </a:scene3d>
          <a:sp3d prstMaterial="plastic">
            <a:bevelT w="0" h="0"/>
          </a:sp3d>
        </a:effectStyle>
      </a:effectStyleLst>
      <a:bgFillStyleLst>
        <a:solidFill>
          <a:schemeClr val="phClr"/>
        </a:solidFill>
        <a:gradFill rotWithShape="1">
          <a:gsLst>
            <a:gs pos="0">
              <a:schemeClr val="phClr">
                <a:tint val="90000"/>
                <a:lumMod val="104000"/>
              </a:schemeClr>
            </a:gs>
            <a:gs pos="94000">
              <a:schemeClr val="phClr">
                <a:shade val="96000"/>
                <a:lumMod val="82000"/>
              </a:schemeClr>
            </a:gs>
          </a:gsLst>
          <a:lin ang="5400000" scaled="0"/>
        </a:gradFill>
        <a:gradFill rotWithShape="1">
          <a:gsLst>
            <a:gs pos="0">
              <a:schemeClr val="phClr">
                <a:tint val="90000"/>
                <a:lumMod val="110000"/>
              </a:schemeClr>
            </a:gs>
            <a:gs pos="100000">
              <a:schemeClr val="phClr">
                <a:shade val="94000"/>
                <a:lumMod val="96000"/>
              </a:schemeClr>
            </a:gs>
          </a:gsLst>
          <a:path path="circle">
            <a:fillToRect l="50000" t="50000" r="100000" b="100000"/>
          </a:path>
        </a:gradFill>
      </a:bgFillStyleLst>
    </a:fmtScheme>
  </a:themeElements>
  <a:objectDefaults/>
  <a:extraClrSchemeLst/>
  <a:extLst>
    <a:ext uri="{05A4C25C-085E-4340-85A3-A5531E510DB2}">
      <thm15:themeFamily xmlns:thm15="http://schemas.microsoft.com/office/thememl/2012/main" name="Facet" id="{C0C680CD-088A-49FC-A102-D699147F32B2}" vid="{CFBC31BA-B70F-4F30-BCAA-4F3011E16C4D}"/>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mso-contentType ?>
<FormTemplates xmlns="http://schemas.microsoft.com/sharepoint/v3/contenttype/forms">
  <Display>DocumentLibraryForm</Display>
  <Edit>AssetEditForm</Edit>
  <New>DocumentLibraryForm</New>
</FormTemplates>
</file>

<file path=customXml/itemProps1.xml><?xml version="1.0" encoding="utf-8"?>
<ds:datastoreItem xmlns:ds="http://schemas.openxmlformats.org/officeDocument/2006/customXml" ds:itemID="{3A06CB4F-E30C-4771-94AE-F7169303B6D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Facet design (blank)</Template>
  <TotalTime>140</TotalTime>
  <Pages>3</Pages>
  <Words>1617</Words>
  <Characters>9223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10819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Aneinu</dc:creator>
  <cp:keywords/>
  <cp:lastModifiedBy>Aneinu</cp:lastModifiedBy>
  <cp:revision>3</cp:revision>
  <cp:lastPrinted>2014-12-18T14:28:00Z</cp:lastPrinted>
  <dcterms:created xsi:type="dcterms:W3CDTF">2014-12-18T12:15:00Z</dcterms:created>
  <dcterms:modified xsi:type="dcterms:W3CDTF">2014-12-18T14:36:00Z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TC034577059991</vt:lpwstr>
  </property>
</Properties>
</file>